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DE82C" w14:textId="77777777" w:rsidR="003E0B95" w:rsidRPr="003E0B95" w:rsidRDefault="003E0B95" w:rsidP="003E0B95">
      <w:pPr>
        <w:pStyle w:val="Titre1"/>
        <w:spacing w:before="0" w:after="0"/>
        <w:jc w:val="center"/>
        <w:rPr>
          <w:sz w:val="20"/>
          <w:szCs w:val="20"/>
        </w:rPr>
      </w:pPr>
    </w:p>
    <w:p w14:paraId="2260EAD4" w14:textId="77777777" w:rsidR="003E0B95" w:rsidRPr="006924C0" w:rsidRDefault="003E0B95" w:rsidP="003E0B95">
      <w:pPr>
        <w:pStyle w:val="Titre1"/>
        <w:spacing w:before="0" w:after="0"/>
        <w:jc w:val="center"/>
        <w:rPr>
          <w:color w:val="000000" w:themeColor="text1"/>
          <w:sz w:val="20"/>
          <w:szCs w:val="20"/>
          <w:lang w:val="fr-FR"/>
        </w:rPr>
      </w:pPr>
      <w:r w:rsidRPr="006924C0">
        <w:rPr>
          <w:color w:val="000000" w:themeColor="text1"/>
          <w:sz w:val="20"/>
          <w:szCs w:val="20"/>
          <w:lang w:val="fr-FR"/>
        </w:rPr>
        <w:t xml:space="preserve">AVIS DE COURSE </w:t>
      </w:r>
    </w:p>
    <w:p w14:paraId="38BBA1AC" w14:textId="77777777" w:rsidR="001529AC" w:rsidRPr="006924C0" w:rsidRDefault="001529AC" w:rsidP="001529AC">
      <w:pPr>
        <w:rPr>
          <w:lang w:val="fr-FR"/>
        </w:rPr>
      </w:pPr>
    </w:p>
    <w:p w14:paraId="6354F33B" w14:textId="77777777" w:rsidR="001529AC" w:rsidRPr="006924C0" w:rsidRDefault="001529AC" w:rsidP="001529AC">
      <w:pPr>
        <w:rPr>
          <w:lang w:val="fr-FR"/>
        </w:rPr>
      </w:pPr>
    </w:p>
    <w:p w14:paraId="72FC91A1" w14:textId="15C46B1C" w:rsidR="00877A33" w:rsidRPr="005D5DA0" w:rsidRDefault="00877A33" w:rsidP="00877A33">
      <w:pPr>
        <w:jc w:val="center"/>
        <w:rPr>
          <w:sz w:val="40"/>
          <w:szCs w:val="40"/>
          <w:lang w:val="fr-FR"/>
        </w:rPr>
      </w:pPr>
      <w:r>
        <w:rPr>
          <w:i/>
          <w:color w:val="0000FF"/>
          <w:sz w:val="40"/>
          <w:szCs w:val="40"/>
          <w:lang w:val="fr"/>
        </w:rPr>
        <w:t xml:space="preserve">Régate </w:t>
      </w:r>
      <w:r w:rsidR="00701AE7">
        <w:rPr>
          <w:i/>
          <w:color w:val="0000FF"/>
          <w:sz w:val="40"/>
          <w:szCs w:val="40"/>
          <w:lang w:val="fr"/>
        </w:rPr>
        <w:t>T</w:t>
      </w:r>
      <w:r w:rsidR="00B26532">
        <w:rPr>
          <w:i/>
          <w:color w:val="0000FF"/>
          <w:sz w:val="40"/>
          <w:szCs w:val="40"/>
          <w:lang w:val="fr"/>
        </w:rPr>
        <w:t>our de C</w:t>
      </w:r>
      <w:r w:rsidR="00701AE7">
        <w:rPr>
          <w:i/>
          <w:color w:val="0000FF"/>
          <w:sz w:val="40"/>
          <w:szCs w:val="40"/>
          <w:lang w:val="fr"/>
        </w:rPr>
        <w:t>ézembre</w:t>
      </w:r>
    </w:p>
    <w:p w14:paraId="5E6BB9AF" w14:textId="532C0D01" w:rsidR="00877A33" w:rsidRPr="006924C0" w:rsidRDefault="00877A33" w:rsidP="00877A33">
      <w:pPr>
        <w:jc w:val="center"/>
        <w:rPr>
          <w:i/>
          <w:color w:val="0000FF"/>
          <w:sz w:val="32"/>
          <w:szCs w:val="32"/>
          <w:lang w:val="nl-NL"/>
        </w:rPr>
      </w:pPr>
      <w:r w:rsidRPr="006924C0">
        <w:rPr>
          <w:i/>
          <w:color w:val="0000FF"/>
          <w:sz w:val="32"/>
          <w:szCs w:val="32"/>
          <w:lang w:val="nl-NL"/>
        </w:rPr>
        <w:t>Yacht</w:t>
      </w:r>
      <w:r w:rsidR="00937E43">
        <w:rPr>
          <w:i/>
          <w:color w:val="0000FF"/>
          <w:sz w:val="32"/>
          <w:szCs w:val="32"/>
          <w:lang w:val="nl-NL"/>
        </w:rPr>
        <w:t>-</w:t>
      </w:r>
      <w:r w:rsidRPr="006924C0">
        <w:rPr>
          <w:i/>
          <w:color w:val="0000FF"/>
          <w:sz w:val="32"/>
          <w:szCs w:val="32"/>
          <w:lang w:val="nl-NL"/>
        </w:rPr>
        <w:t xml:space="preserve">club de </w:t>
      </w:r>
      <w:proofErr w:type="spellStart"/>
      <w:r w:rsidRPr="006924C0">
        <w:rPr>
          <w:i/>
          <w:color w:val="0000FF"/>
          <w:sz w:val="32"/>
          <w:szCs w:val="32"/>
          <w:lang w:val="nl-NL"/>
        </w:rPr>
        <w:t>Dinard</w:t>
      </w:r>
      <w:proofErr w:type="spellEnd"/>
    </w:p>
    <w:p w14:paraId="65BF5380" w14:textId="65DE9000" w:rsidR="00877A33" w:rsidRPr="006924C0" w:rsidRDefault="00877A33" w:rsidP="00877A33">
      <w:pPr>
        <w:jc w:val="center"/>
        <w:rPr>
          <w:rFonts w:eastAsia="Times New Roman"/>
          <w:i/>
          <w:color w:val="0000FF"/>
          <w:sz w:val="20"/>
          <w:szCs w:val="20"/>
          <w:lang w:val="nl-NL"/>
        </w:rPr>
      </w:pPr>
      <w:r w:rsidRPr="006924C0">
        <w:rPr>
          <w:i/>
          <w:color w:val="0000FF"/>
          <w:sz w:val="20"/>
          <w:szCs w:val="20"/>
          <w:lang w:val="nl-NL"/>
        </w:rPr>
        <w:t xml:space="preserve">OSIRIS </w:t>
      </w:r>
    </w:p>
    <w:p w14:paraId="77F34909" w14:textId="77777777" w:rsidR="00877A33" w:rsidRPr="006924C0" w:rsidRDefault="00877A33" w:rsidP="00877A33">
      <w:pPr>
        <w:tabs>
          <w:tab w:val="left" w:pos="13"/>
        </w:tabs>
        <w:jc w:val="center"/>
        <w:rPr>
          <w:i/>
          <w:color w:val="0000FF"/>
          <w:sz w:val="20"/>
          <w:szCs w:val="20"/>
          <w:lang w:val="nl-NL"/>
        </w:rPr>
      </w:pPr>
      <w:r w:rsidRPr="006924C0">
        <w:rPr>
          <w:i/>
          <w:color w:val="0000FF"/>
          <w:sz w:val="20"/>
          <w:szCs w:val="20"/>
          <w:lang w:val="nl-NL"/>
        </w:rPr>
        <w:t>Grade 5C</w:t>
      </w:r>
    </w:p>
    <w:p w14:paraId="4B45E1EB" w14:textId="213591A7" w:rsidR="00877A33" w:rsidRPr="006924C0" w:rsidRDefault="00877A33" w:rsidP="00877A33">
      <w:pPr>
        <w:tabs>
          <w:tab w:val="left" w:pos="13"/>
        </w:tabs>
        <w:jc w:val="center"/>
        <w:rPr>
          <w:i/>
          <w:color w:val="0000FF"/>
          <w:sz w:val="32"/>
          <w:szCs w:val="32"/>
          <w:lang w:val="nl-NL"/>
        </w:rPr>
      </w:pPr>
      <w:proofErr w:type="spellStart"/>
      <w:r w:rsidRPr="006924C0">
        <w:rPr>
          <w:i/>
          <w:color w:val="0000FF"/>
          <w:sz w:val="32"/>
          <w:szCs w:val="32"/>
          <w:lang w:val="nl-NL"/>
        </w:rPr>
        <w:t>Samedi</w:t>
      </w:r>
      <w:proofErr w:type="spellEnd"/>
      <w:r w:rsidRPr="006924C0">
        <w:rPr>
          <w:i/>
          <w:color w:val="0000FF"/>
          <w:sz w:val="32"/>
          <w:szCs w:val="32"/>
          <w:lang w:val="nl-NL"/>
        </w:rPr>
        <w:t xml:space="preserve"> </w:t>
      </w:r>
      <w:r w:rsidR="00701AE7" w:rsidRPr="006924C0">
        <w:rPr>
          <w:i/>
          <w:color w:val="0000FF"/>
          <w:sz w:val="32"/>
          <w:szCs w:val="32"/>
          <w:lang w:val="nl-NL"/>
        </w:rPr>
        <w:t>22</w:t>
      </w:r>
      <w:r w:rsidRPr="006924C0">
        <w:rPr>
          <w:i/>
          <w:color w:val="0000FF"/>
          <w:sz w:val="32"/>
          <w:szCs w:val="32"/>
          <w:lang w:val="nl-NL"/>
        </w:rPr>
        <w:t xml:space="preserve"> </w:t>
      </w:r>
      <w:proofErr w:type="spellStart"/>
      <w:r w:rsidR="00701AE7" w:rsidRPr="006924C0">
        <w:rPr>
          <w:i/>
          <w:color w:val="0000FF"/>
          <w:sz w:val="32"/>
          <w:szCs w:val="32"/>
          <w:lang w:val="nl-NL"/>
        </w:rPr>
        <w:t>Ao</w:t>
      </w:r>
      <w:r w:rsidR="006924C0" w:rsidRPr="006924C0">
        <w:rPr>
          <w:i/>
          <w:color w:val="0000FF"/>
          <w:sz w:val="32"/>
          <w:szCs w:val="32"/>
          <w:lang w:val="nl-NL"/>
        </w:rPr>
        <w:t>û</w:t>
      </w:r>
      <w:r w:rsidR="00701AE7" w:rsidRPr="006924C0">
        <w:rPr>
          <w:i/>
          <w:color w:val="0000FF"/>
          <w:sz w:val="32"/>
          <w:szCs w:val="32"/>
          <w:lang w:val="nl-NL"/>
        </w:rPr>
        <w:t>t</w:t>
      </w:r>
      <w:proofErr w:type="spellEnd"/>
      <w:r w:rsidRPr="006924C0">
        <w:rPr>
          <w:i/>
          <w:color w:val="0000FF"/>
          <w:sz w:val="32"/>
          <w:szCs w:val="32"/>
          <w:lang w:val="nl-NL"/>
        </w:rPr>
        <w:t xml:space="preserve"> 2026</w:t>
      </w:r>
    </w:p>
    <w:p w14:paraId="2C2D490B" w14:textId="6407E4BB" w:rsidR="001529AC" w:rsidRPr="006924C0" w:rsidRDefault="00877A33" w:rsidP="00877A33">
      <w:pPr>
        <w:jc w:val="center"/>
        <w:rPr>
          <w:i/>
          <w:color w:val="0000FF"/>
          <w:sz w:val="20"/>
          <w:szCs w:val="20"/>
          <w:lang w:val="nl-NL"/>
        </w:rPr>
      </w:pPr>
      <w:proofErr w:type="spellStart"/>
      <w:proofErr w:type="gramStart"/>
      <w:r w:rsidRPr="006924C0">
        <w:rPr>
          <w:i/>
          <w:color w:val="0000FF"/>
          <w:sz w:val="20"/>
          <w:szCs w:val="20"/>
          <w:lang w:val="nl-NL"/>
        </w:rPr>
        <w:t>Lieu</w:t>
      </w:r>
      <w:proofErr w:type="spellEnd"/>
      <w:r w:rsidRPr="006924C0">
        <w:rPr>
          <w:i/>
          <w:color w:val="0000FF"/>
          <w:sz w:val="20"/>
          <w:szCs w:val="20"/>
          <w:lang w:val="nl-NL"/>
        </w:rPr>
        <w:t> :</w:t>
      </w:r>
      <w:proofErr w:type="gramEnd"/>
      <w:r w:rsidRPr="006924C0">
        <w:rPr>
          <w:i/>
          <w:color w:val="0000FF"/>
          <w:sz w:val="20"/>
          <w:szCs w:val="20"/>
          <w:lang w:val="nl-NL"/>
        </w:rPr>
        <w:t xml:space="preserve"> </w:t>
      </w:r>
      <w:proofErr w:type="spellStart"/>
      <w:r w:rsidRPr="006924C0">
        <w:rPr>
          <w:i/>
          <w:color w:val="0000FF"/>
          <w:sz w:val="20"/>
          <w:szCs w:val="20"/>
          <w:lang w:val="nl-NL"/>
        </w:rPr>
        <w:t>baie</w:t>
      </w:r>
      <w:proofErr w:type="spellEnd"/>
      <w:r w:rsidRPr="006924C0">
        <w:rPr>
          <w:i/>
          <w:color w:val="0000FF"/>
          <w:sz w:val="20"/>
          <w:szCs w:val="20"/>
          <w:lang w:val="nl-NL"/>
        </w:rPr>
        <w:t xml:space="preserve"> de St Malo</w:t>
      </w:r>
      <w:r w:rsidR="006924C0">
        <w:rPr>
          <w:i/>
          <w:color w:val="0000FF"/>
          <w:sz w:val="20"/>
          <w:szCs w:val="20"/>
          <w:lang w:val="nl-NL"/>
        </w:rPr>
        <w:t>-</w:t>
      </w:r>
      <w:proofErr w:type="spellStart"/>
      <w:r w:rsidRPr="006924C0">
        <w:rPr>
          <w:i/>
          <w:color w:val="0000FF"/>
          <w:sz w:val="20"/>
          <w:szCs w:val="20"/>
          <w:lang w:val="nl-NL"/>
        </w:rPr>
        <w:t>Dinard</w:t>
      </w:r>
      <w:proofErr w:type="spellEnd"/>
    </w:p>
    <w:p w14:paraId="297111ED" w14:textId="77777777" w:rsidR="001529AC" w:rsidRPr="006924C0" w:rsidRDefault="001529AC" w:rsidP="001529AC">
      <w:pPr>
        <w:rPr>
          <w:lang w:val="nl-NL"/>
        </w:rPr>
      </w:pPr>
    </w:p>
    <w:p w14:paraId="5BF24A36" w14:textId="77777777" w:rsidR="001529AC" w:rsidRPr="006924C0" w:rsidRDefault="001529AC" w:rsidP="001529AC">
      <w:pPr>
        <w:rPr>
          <w:lang w:val="nl-NL"/>
        </w:rPr>
      </w:pPr>
    </w:p>
    <w:p w14:paraId="57F8E32C" w14:textId="77777777" w:rsidR="001529AC" w:rsidRPr="006924C0" w:rsidRDefault="001529AC" w:rsidP="001529AC">
      <w:pPr>
        <w:rPr>
          <w:lang w:val="nl-NL"/>
        </w:rPr>
      </w:pPr>
    </w:p>
    <w:tbl>
      <w:tblPr>
        <w:tblW w:w="9923" w:type="dxa"/>
        <w:tblInd w:w="-426" w:type="dxa"/>
        <w:tblLook w:val="0000" w:firstRow="0" w:lastRow="0" w:firstColumn="0" w:lastColumn="0" w:noHBand="0" w:noVBand="0"/>
      </w:tblPr>
      <w:tblGrid>
        <w:gridCol w:w="1184"/>
        <w:gridCol w:w="8739"/>
      </w:tblGrid>
      <w:tr w:rsidR="003E0B95" w:rsidRPr="006924C0" w14:paraId="5C88711F" w14:textId="77777777" w:rsidTr="009A3117">
        <w:trPr>
          <w:trHeight w:val="1088"/>
        </w:trPr>
        <w:tc>
          <w:tcPr>
            <w:tcW w:w="1184" w:type="dxa"/>
          </w:tcPr>
          <w:p w14:paraId="6585DE43" w14:textId="77777777" w:rsidR="003E0B95" w:rsidRPr="003E0B95" w:rsidRDefault="003E0B95" w:rsidP="009A3117">
            <w:pPr>
              <w:rPr>
                <w:iCs/>
                <w:color w:val="000000" w:themeColor="text1"/>
                <w:sz w:val="20"/>
                <w:szCs w:val="20"/>
                <w:lang w:val="fr"/>
              </w:rPr>
            </w:pPr>
            <w:r w:rsidRPr="003E0B95">
              <w:rPr>
                <w:iCs/>
                <w:color w:val="000000" w:themeColor="text1"/>
                <w:sz w:val="20"/>
                <w:szCs w:val="20"/>
                <w:lang w:val="fr"/>
              </w:rPr>
              <w:t>Préambule</w:t>
            </w:r>
          </w:p>
          <w:p w14:paraId="5BACA96C" w14:textId="77777777" w:rsidR="003E0B95" w:rsidRPr="003E0B95" w:rsidRDefault="003E0B95" w:rsidP="009A3117">
            <w:pPr>
              <w:rPr>
                <w:i/>
                <w:color w:val="FF0000"/>
                <w:sz w:val="20"/>
                <w:szCs w:val="20"/>
                <w:lang w:val="fr"/>
              </w:rPr>
            </w:pPr>
          </w:p>
        </w:tc>
        <w:tc>
          <w:tcPr>
            <w:tcW w:w="8739" w:type="dxa"/>
          </w:tcPr>
          <w:p w14:paraId="42AA059C" w14:textId="77777777" w:rsidR="001529AC" w:rsidRDefault="003E0B95" w:rsidP="001529AC">
            <w:pPr>
              <w:rPr>
                <w:sz w:val="20"/>
                <w:szCs w:val="20"/>
                <w:lang w:val="fr"/>
              </w:rPr>
            </w:pPr>
            <w:r w:rsidRPr="003E0B95">
              <w:rPr>
                <w:sz w:val="20"/>
                <w:szCs w:val="20"/>
                <w:lang w:val="fr"/>
              </w:rPr>
              <w:t xml:space="preserve">La mention [NP] dans une </w:t>
            </w:r>
            <w:r w:rsidRPr="003E0B95">
              <w:rPr>
                <w:i/>
                <w:sz w:val="20"/>
                <w:szCs w:val="20"/>
                <w:lang w:val="fr"/>
              </w:rPr>
              <w:t>règle</w:t>
            </w:r>
            <w:r w:rsidRPr="003E0B95">
              <w:rPr>
                <w:sz w:val="20"/>
                <w:szCs w:val="20"/>
                <w:lang w:val="fr"/>
              </w:rPr>
              <w:t xml:space="preserve"> signifie qu’un bateau ne peut pas réclamer (No Protest) contre un autre bateau pour avoir enfreint cette </w:t>
            </w:r>
            <w:r w:rsidRPr="003E0B95">
              <w:rPr>
                <w:i/>
                <w:sz w:val="20"/>
                <w:szCs w:val="20"/>
                <w:lang w:val="fr"/>
              </w:rPr>
              <w:t>règle</w:t>
            </w:r>
            <w:r w:rsidRPr="003E0B95">
              <w:rPr>
                <w:sz w:val="20"/>
                <w:szCs w:val="20"/>
                <w:lang w:val="fr"/>
              </w:rPr>
              <w:t>. Cela modifie la RCV 60.1</w:t>
            </w:r>
          </w:p>
          <w:p w14:paraId="4423F839" w14:textId="77777777" w:rsidR="003E0B95" w:rsidRPr="006924C0" w:rsidRDefault="003E0B95" w:rsidP="001529AC">
            <w:pPr>
              <w:rPr>
                <w:sz w:val="20"/>
                <w:szCs w:val="20"/>
                <w:lang w:val="fr-FR"/>
              </w:rPr>
            </w:pPr>
            <w:r w:rsidRPr="006924C0">
              <w:rPr>
                <w:sz w:val="20"/>
                <w:szCs w:val="20"/>
                <w:lang w:val="fr-FR"/>
              </w:rPr>
              <w:t>La mention [DP] dans une</w:t>
            </w:r>
            <w:r w:rsidRPr="006924C0">
              <w:rPr>
                <w:i/>
                <w:sz w:val="20"/>
                <w:szCs w:val="20"/>
                <w:lang w:val="fr-FR"/>
              </w:rPr>
              <w:t xml:space="preserve"> règle</w:t>
            </w:r>
            <w:r w:rsidRPr="006924C0">
              <w:rPr>
                <w:sz w:val="20"/>
                <w:szCs w:val="20"/>
                <w:lang w:val="fr-FR"/>
              </w:rPr>
              <w:t xml:space="preserve"> signifie que la pénalité pour une infraction à cette</w:t>
            </w:r>
            <w:r w:rsidRPr="006924C0">
              <w:rPr>
                <w:i/>
                <w:sz w:val="20"/>
                <w:szCs w:val="20"/>
                <w:lang w:val="fr-FR"/>
              </w:rPr>
              <w:t xml:space="preserve"> règle</w:t>
            </w:r>
            <w:r w:rsidRPr="006924C0">
              <w:rPr>
                <w:sz w:val="20"/>
                <w:szCs w:val="20"/>
                <w:lang w:val="fr-FR"/>
              </w:rPr>
              <w:t xml:space="preserve"> peut, à la discrétion du jury, être inférieure à une disqualification. </w:t>
            </w:r>
          </w:p>
          <w:p w14:paraId="57B8830D" w14:textId="0FA5FE05" w:rsidR="001529AC" w:rsidRPr="006924C0" w:rsidRDefault="001529AC" w:rsidP="001529AC">
            <w:pPr>
              <w:rPr>
                <w:sz w:val="20"/>
                <w:szCs w:val="20"/>
                <w:lang w:val="fr-FR"/>
              </w:rPr>
            </w:pPr>
          </w:p>
        </w:tc>
      </w:tr>
      <w:tr w:rsidR="003E0B95" w:rsidRPr="006924C0" w14:paraId="3F7F912E" w14:textId="77777777" w:rsidTr="009A3117">
        <w:tc>
          <w:tcPr>
            <w:tcW w:w="1184" w:type="dxa"/>
          </w:tcPr>
          <w:p w14:paraId="7968A593" w14:textId="77777777" w:rsidR="003E0B95" w:rsidRPr="003E0B95" w:rsidRDefault="003E0B95" w:rsidP="009A3117">
            <w:pPr>
              <w:rPr>
                <w:b/>
                <w:sz w:val="20"/>
                <w:szCs w:val="20"/>
                <w:lang w:val="fr"/>
              </w:rPr>
            </w:pPr>
          </w:p>
        </w:tc>
        <w:tc>
          <w:tcPr>
            <w:tcW w:w="8739" w:type="dxa"/>
          </w:tcPr>
          <w:p w14:paraId="70FB7AE6" w14:textId="77777777" w:rsidR="003D5706" w:rsidRPr="00BE7D51" w:rsidRDefault="003D5706" w:rsidP="003D5706">
            <w:pPr>
              <w:jc w:val="both"/>
              <w:rPr>
                <w:b/>
                <w:bCs/>
                <w:color w:val="000000"/>
                <w:sz w:val="20"/>
                <w:szCs w:val="20"/>
                <w:lang w:val="fr-FR" w:bidi="ar-SA"/>
              </w:rPr>
            </w:pPr>
            <w:r w:rsidRPr="00BE7D51">
              <w:rPr>
                <w:b/>
                <w:bCs/>
                <w:color w:val="000000"/>
                <w:sz w:val="20"/>
                <w:szCs w:val="20"/>
                <w:lang w:val="fr-FR" w:bidi="ar-SA"/>
              </w:rPr>
              <w:t>Prévention des violences et incivilités</w:t>
            </w:r>
          </w:p>
          <w:p w14:paraId="7AA6B094" w14:textId="77777777" w:rsidR="003D5706" w:rsidRPr="00BE7D51" w:rsidRDefault="003D5706" w:rsidP="003D5706">
            <w:pPr>
              <w:widowControl/>
              <w:suppressAutoHyphens w:val="0"/>
              <w:jc w:val="both"/>
              <w:rPr>
                <w:rFonts w:ascii="Calibri" w:eastAsia="Times New Roman" w:hAnsi="Calibri" w:cs="Calibri"/>
                <w:sz w:val="20"/>
                <w:szCs w:val="20"/>
                <w:lang w:val="fr-FR" w:eastAsia="fr-FR" w:bidi="ar-SA"/>
              </w:rPr>
            </w:pPr>
            <w:r w:rsidRPr="00BE7D51">
              <w:rPr>
                <w:rFonts w:eastAsia="Times New Roman"/>
                <w:sz w:val="20"/>
                <w:szCs w:val="20"/>
                <w:lang w:val="fr-FR" w:eastAsia="fr-FR" w:bidi="ar-SA"/>
              </w:rPr>
              <w:t>La FFVoile rappelle que les manifestations sportives sont avant tout un espace d’échanges et de partages ouvert et accessible à toutes et à tous. </w:t>
            </w:r>
          </w:p>
          <w:p w14:paraId="67D114AD" w14:textId="77777777" w:rsidR="003D5706" w:rsidRPr="00BE7D51" w:rsidRDefault="003D5706" w:rsidP="003D5706">
            <w:pPr>
              <w:widowControl/>
              <w:suppressAutoHyphens w:val="0"/>
              <w:jc w:val="both"/>
              <w:rPr>
                <w:rFonts w:ascii="Calibri" w:eastAsia="Times New Roman" w:hAnsi="Calibri" w:cs="Calibri"/>
                <w:sz w:val="20"/>
                <w:szCs w:val="20"/>
                <w:lang w:val="fr-FR" w:eastAsia="fr-FR" w:bidi="ar-SA"/>
              </w:rPr>
            </w:pPr>
            <w:r w:rsidRPr="00BE7D51">
              <w:rPr>
                <w:rFonts w:eastAsia="Times New Roman"/>
                <w:sz w:val="20"/>
                <w:szCs w:val="20"/>
                <w:lang w:val="fr-FR" w:eastAsia="fr-FR" w:bidi="ar-SA"/>
              </w:rPr>
              <w:t>A ce titre, il est demandé aux concurrents</w:t>
            </w:r>
            <w:r>
              <w:rPr>
                <w:rFonts w:eastAsia="Times New Roman"/>
                <w:sz w:val="20"/>
                <w:szCs w:val="20"/>
                <w:lang w:val="fr-FR" w:eastAsia="fr-FR" w:bidi="ar-SA"/>
              </w:rPr>
              <w:t>, aux concurrentes,</w:t>
            </w:r>
            <w:r w:rsidRPr="00BE7D51">
              <w:rPr>
                <w:rFonts w:eastAsia="Times New Roman"/>
                <w:sz w:val="20"/>
                <w:szCs w:val="20"/>
                <w:lang w:val="fr-FR" w:eastAsia="fr-FR" w:bidi="ar-SA"/>
              </w:rPr>
              <w:t xml:space="preserve"> aux accompagnateurs</w:t>
            </w:r>
            <w:r>
              <w:rPr>
                <w:rFonts w:eastAsia="Times New Roman"/>
                <w:sz w:val="20"/>
                <w:szCs w:val="20"/>
                <w:lang w:val="fr-FR" w:eastAsia="fr-FR" w:bidi="ar-SA"/>
              </w:rPr>
              <w:t xml:space="preserve"> et aux accompagnatrices</w:t>
            </w:r>
            <w:r w:rsidRPr="00BE7D51">
              <w:rPr>
                <w:rFonts w:eastAsia="Times New Roman"/>
                <w:sz w:val="20"/>
                <w:szCs w:val="20"/>
                <w:lang w:val="fr-FR" w:eastAsia="fr-FR" w:bidi="ar-SA"/>
              </w:rPr>
              <w:t xml:space="preserve"> de se comporter en toutes circonstances, à terre comme sur l’eau, de façon courtoise et respectueuse indépendamment de l’origine, du genre ou de l’orientation sexuelle des autres participants</w:t>
            </w:r>
            <w:r>
              <w:rPr>
                <w:rFonts w:eastAsia="Times New Roman"/>
                <w:sz w:val="20"/>
                <w:szCs w:val="20"/>
                <w:lang w:val="fr-FR" w:eastAsia="fr-FR" w:bidi="ar-SA"/>
              </w:rPr>
              <w:t xml:space="preserve"> et participantes.</w:t>
            </w:r>
          </w:p>
          <w:p w14:paraId="153C25B7" w14:textId="77777777" w:rsidR="003E0B95" w:rsidRPr="003E0B95" w:rsidRDefault="003E0B95" w:rsidP="001529AC">
            <w:pPr>
              <w:tabs>
                <w:tab w:val="left" w:pos="993"/>
              </w:tabs>
              <w:contextualSpacing/>
              <w:rPr>
                <w:b/>
                <w:sz w:val="20"/>
                <w:szCs w:val="20"/>
                <w:lang w:val="fr"/>
              </w:rPr>
            </w:pPr>
          </w:p>
        </w:tc>
      </w:tr>
      <w:tr w:rsidR="003E0B95" w:rsidRPr="006924C0" w14:paraId="6FCEBFD2" w14:textId="77777777" w:rsidTr="009A3117">
        <w:trPr>
          <w:trHeight w:val="191"/>
        </w:trPr>
        <w:tc>
          <w:tcPr>
            <w:tcW w:w="1184" w:type="dxa"/>
          </w:tcPr>
          <w:p w14:paraId="1BF1784A" w14:textId="77777777" w:rsidR="003E0B95" w:rsidRPr="003E0B95" w:rsidRDefault="003E0B95" w:rsidP="009A3117">
            <w:pPr>
              <w:rPr>
                <w:rFonts w:eastAsia="Times New Roman"/>
                <w:b/>
                <w:sz w:val="20"/>
                <w:szCs w:val="20"/>
              </w:rPr>
            </w:pPr>
            <w:r w:rsidRPr="003E0B95">
              <w:rPr>
                <w:rFonts w:eastAsia="Times New Roman"/>
                <w:b/>
                <w:sz w:val="20"/>
                <w:szCs w:val="20"/>
              </w:rPr>
              <w:t>1</w:t>
            </w:r>
          </w:p>
        </w:tc>
        <w:tc>
          <w:tcPr>
            <w:tcW w:w="8739" w:type="dxa"/>
          </w:tcPr>
          <w:p w14:paraId="19A07BE9" w14:textId="77777777" w:rsidR="003E0B95" w:rsidRPr="003E0B95" w:rsidRDefault="003E0B95" w:rsidP="009A3117">
            <w:pPr>
              <w:rPr>
                <w:sz w:val="20"/>
                <w:szCs w:val="20"/>
                <w:lang w:val="fr"/>
              </w:rPr>
            </w:pPr>
            <w:r w:rsidRPr="003E0B95">
              <w:rPr>
                <w:b/>
                <w:sz w:val="20"/>
                <w:szCs w:val="20"/>
                <w:lang w:val="fr"/>
              </w:rPr>
              <w:t>RÈGLES</w:t>
            </w:r>
            <w:r w:rsidRPr="003E0B95">
              <w:rPr>
                <w:sz w:val="20"/>
                <w:szCs w:val="20"/>
                <w:lang w:val="fr"/>
              </w:rPr>
              <w:t xml:space="preserve"> </w:t>
            </w:r>
          </w:p>
          <w:p w14:paraId="3CBE68FE" w14:textId="77777777" w:rsidR="003E0B95" w:rsidRPr="006924C0" w:rsidRDefault="003E0B95" w:rsidP="009A3117">
            <w:pPr>
              <w:rPr>
                <w:sz w:val="20"/>
                <w:szCs w:val="20"/>
                <w:lang w:val="fr-FR"/>
              </w:rPr>
            </w:pPr>
            <w:r w:rsidRPr="003E0B95">
              <w:rPr>
                <w:sz w:val="20"/>
                <w:szCs w:val="20"/>
                <w:lang w:val="fr"/>
              </w:rPr>
              <w:t xml:space="preserve">La compétition est régie par :  </w:t>
            </w:r>
          </w:p>
        </w:tc>
      </w:tr>
      <w:tr w:rsidR="003E0B95" w:rsidRPr="006924C0" w14:paraId="05D49326" w14:textId="77777777" w:rsidTr="009A3117">
        <w:tc>
          <w:tcPr>
            <w:tcW w:w="1184" w:type="dxa"/>
          </w:tcPr>
          <w:p w14:paraId="69A1DC8A" w14:textId="77777777" w:rsidR="003E0B95" w:rsidRPr="003E0B95" w:rsidRDefault="003E0B95" w:rsidP="009A3117">
            <w:pPr>
              <w:rPr>
                <w:b/>
                <w:sz w:val="20"/>
                <w:szCs w:val="20"/>
                <w:lang w:val="fr"/>
              </w:rPr>
            </w:pPr>
            <w:r w:rsidRPr="003E0B95">
              <w:rPr>
                <w:b/>
                <w:sz w:val="20"/>
                <w:szCs w:val="20"/>
                <w:lang w:val="fr"/>
              </w:rPr>
              <w:t>1.1</w:t>
            </w:r>
          </w:p>
        </w:tc>
        <w:tc>
          <w:tcPr>
            <w:tcW w:w="8739" w:type="dxa"/>
          </w:tcPr>
          <w:p w14:paraId="019680B7" w14:textId="77777777" w:rsidR="003E0B95" w:rsidRPr="003E0B95" w:rsidRDefault="003E0B95" w:rsidP="009A3117">
            <w:pPr>
              <w:rPr>
                <w:sz w:val="20"/>
                <w:szCs w:val="20"/>
                <w:lang w:val="fr"/>
              </w:rPr>
            </w:pPr>
            <w:r w:rsidRPr="003E0B95">
              <w:rPr>
                <w:sz w:val="20"/>
                <w:szCs w:val="20"/>
                <w:lang w:val="fr"/>
              </w:rPr>
              <w:t xml:space="preserve">- les règles telles que définies dans </w:t>
            </w:r>
            <w:r w:rsidRPr="003E0B95">
              <w:rPr>
                <w:i/>
                <w:sz w:val="20"/>
                <w:szCs w:val="20"/>
                <w:lang w:val="fr"/>
              </w:rPr>
              <w:t>Les Règles de Course à la Voile.</w:t>
            </w:r>
          </w:p>
        </w:tc>
      </w:tr>
      <w:tr w:rsidR="003E0B95" w:rsidRPr="006924C0" w14:paraId="71FDEF3D" w14:textId="77777777" w:rsidTr="009A3117">
        <w:tc>
          <w:tcPr>
            <w:tcW w:w="1184" w:type="dxa"/>
          </w:tcPr>
          <w:p w14:paraId="6B4891E3" w14:textId="77777777" w:rsidR="003E0B95" w:rsidRPr="003E0B95" w:rsidRDefault="003E0B95" w:rsidP="009A3117">
            <w:pPr>
              <w:rPr>
                <w:b/>
                <w:sz w:val="20"/>
                <w:szCs w:val="20"/>
                <w:lang w:val="fr"/>
              </w:rPr>
            </w:pPr>
            <w:r w:rsidRPr="003E0B95">
              <w:rPr>
                <w:b/>
                <w:sz w:val="20"/>
                <w:szCs w:val="20"/>
                <w:lang w:val="fr"/>
              </w:rPr>
              <w:t>1.3</w:t>
            </w:r>
          </w:p>
          <w:p w14:paraId="5A11A800" w14:textId="77777777" w:rsidR="003E0B95" w:rsidRPr="003E0B95" w:rsidRDefault="003E0B95" w:rsidP="009A3117">
            <w:pPr>
              <w:rPr>
                <w:b/>
                <w:sz w:val="20"/>
                <w:szCs w:val="20"/>
                <w:lang w:val="fr"/>
              </w:rPr>
            </w:pPr>
          </w:p>
        </w:tc>
        <w:tc>
          <w:tcPr>
            <w:tcW w:w="8739" w:type="dxa"/>
          </w:tcPr>
          <w:p w14:paraId="7266EF79" w14:textId="28BA76F9" w:rsidR="003E0B95" w:rsidRPr="003E0B95" w:rsidRDefault="003E0B95" w:rsidP="00830C4F">
            <w:pPr>
              <w:rPr>
                <w:sz w:val="20"/>
                <w:szCs w:val="20"/>
                <w:lang w:val="fr"/>
              </w:rPr>
            </w:pPr>
            <w:r w:rsidRPr="003E0B95">
              <w:rPr>
                <w:sz w:val="20"/>
                <w:szCs w:val="20"/>
                <w:lang w:val="fr"/>
              </w:rPr>
              <w:t xml:space="preserve">- la partie B, section II du Règlement International pour Prévenir les Abordages en Mer (RIPAM) quand elle remplace les RCV du chapitre 2, </w:t>
            </w:r>
            <w:bookmarkStart w:id="0" w:name="_Hlk75873604"/>
            <w:r w:rsidR="00830C4F" w:rsidRPr="006924C0">
              <w:rPr>
                <w:i/>
                <w:sz w:val="20"/>
                <w:szCs w:val="20"/>
                <w:lang w:val="fr"/>
              </w:rPr>
              <w:t>entre le coucher et le lever du soleil.</w:t>
            </w:r>
            <w:r w:rsidRPr="006924C0">
              <w:rPr>
                <w:i/>
                <w:sz w:val="20"/>
                <w:szCs w:val="20"/>
                <w:lang w:val="fr"/>
              </w:rPr>
              <w:t xml:space="preserve"> </w:t>
            </w:r>
            <w:bookmarkEnd w:id="0"/>
          </w:p>
        </w:tc>
      </w:tr>
      <w:tr w:rsidR="003E0B95" w:rsidRPr="006924C0" w14:paraId="6FEC2D40" w14:textId="77777777" w:rsidTr="009A3117">
        <w:tc>
          <w:tcPr>
            <w:tcW w:w="1184" w:type="dxa"/>
          </w:tcPr>
          <w:p w14:paraId="35CFE1C9" w14:textId="77777777" w:rsidR="003E0B95" w:rsidRPr="003E0B95" w:rsidRDefault="003E0B95" w:rsidP="009A3117">
            <w:pPr>
              <w:rPr>
                <w:b/>
                <w:sz w:val="20"/>
                <w:szCs w:val="20"/>
                <w:lang w:val="fr"/>
              </w:rPr>
            </w:pPr>
            <w:r w:rsidRPr="003E0B95">
              <w:rPr>
                <w:b/>
                <w:sz w:val="20"/>
                <w:szCs w:val="20"/>
                <w:lang w:val="fr"/>
              </w:rPr>
              <w:t>1.5</w:t>
            </w:r>
          </w:p>
        </w:tc>
        <w:tc>
          <w:tcPr>
            <w:tcW w:w="8739" w:type="dxa"/>
          </w:tcPr>
          <w:p w14:paraId="0315A1C8" w14:textId="77777777" w:rsidR="003E0B95" w:rsidRPr="003E0B95" w:rsidRDefault="003E0B95" w:rsidP="009A3117">
            <w:pPr>
              <w:rPr>
                <w:sz w:val="20"/>
                <w:szCs w:val="20"/>
                <w:lang w:val="fr"/>
              </w:rPr>
            </w:pPr>
            <w:r w:rsidRPr="003E0B95">
              <w:rPr>
                <w:sz w:val="20"/>
                <w:szCs w:val="20"/>
                <w:lang w:val="fr"/>
              </w:rPr>
              <w:t>- les règlements fédéraux, notamment le règlement technique des pratiques sportives compétitives, et chartes de la FFVoile</w:t>
            </w:r>
          </w:p>
        </w:tc>
      </w:tr>
      <w:tr w:rsidR="003E0B95" w:rsidRPr="003E0B95" w14:paraId="54EF381C" w14:textId="77777777" w:rsidTr="009A3117">
        <w:tc>
          <w:tcPr>
            <w:tcW w:w="1184" w:type="dxa"/>
          </w:tcPr>
          <w:p w14:paraId="14EDD330" w14:textId="77777777" w:rsidR="003E0B95" w:rsidRPr="003E0B95" w:rsidRDefault="003E0B95" w:rsidP="009A3117">
            <w:pPr>
              <w:rPr>
                <w:b/>
                <w:sz w:val="20"/>
                <w:szCs w:val="20"/>
                <w:lang w:val="fr"/>
              </w:rPr>
            </w:pPr>
          </w:p>
          <w:p w14:paraId="02CB8F97" w14:textId="77777777" w:rsidR="003E0B95" w:rsidRPr="003E0B95" w:rsidRDefault="003E0B95" w:rsidP="009A3117">
            <w:pPr>
              <w:rPr>
                <w:b/>
                <w:sz w:val="20"/>
                <w:szCs w:val="20"/>
                <w:lang w:val="fr"/>
              </w:rPr>
            </w:pPr>
            <w:r w:rsidRPr="003E0B95">
              <w:rPr>
                <w:b/>
                <w:sz w:val="20"/>
                <w:szCs w:val="20"/>
                <w:lang w:val="fr"/>
              </w:rPr>
              <w:t>2</w:t>
            </w:r>
          </w:p>
        </w:tc>
        <w:tc>
          <w:tcPr>
            <w:tcW w:w="8739" w:type="dxa"/>
          </w:tcPr>
          <w:p w14:paraId="56503B57" w14:textId="77777777" w:rsidR="003E0B95" w:rsidRPr="003E0B95" w:rsidRDefault="003E0B95" w:rsidP="009A3117">
            <w:pPr>
              <w:rPr>
                <w:b/>
                <w:sz w:val="20"/>
                <w:szCs w:val="20"/>
                <w:lang w:val="fr"/>
              </w:rPr>
            </w:pPr>
          </w:p>
          <w:p w14:paraId="5F016E3E" w14:textId="77777777" w:rsidR="003E0B95" w:rsidRPr="003E0B95" w:rsidRDefault="003E0B95" w:rsidP="009A3117">
            <w:pPr>
              <w:rPr>
                <w:b/>
                <w:sz w:val="20"/>
                <w:szCs w:val="20"/>
                <w:lang w:val="fr"/>
              </w:rPr>
            </w:pPr>
            <w:r w:rsidRPr="003E0B95">
              <w:rPr>
                <w:b/>
                <w:sz w:val="20"/>
                <w:szCs w:val="20"/>
                <w:lang w:val="fr"/>
              </w:rPr>
              <w:t>INSTRUCTIONS DE COURSE (IC)</w:t>
            </w:r>
          </w:p>
        </w:tc>
      </w:tr>
      <w:tr w:rsidR="003E0B95" w:rsidRPr="006924C0" w14:paraId="7F70C7E9" w14:textId="77777777" w:rsidTr="009A3117">
        <w:trPr>
          <w:trHeight w:val="227"/>
        </w:trPr>
        <w:tc>
          <w:tcPr>
            <w:tcW w:w="1184" w:type="dxa"/>
          </w:tcPr>
          <w:p w14:paraId="7848601D" w14:textId="77777777" w:rsidR="003E0B95" w:rsidRPr="003E0B95" w:rsidRDefault="003E0B95" w:rsidP="009A3117">
            <w:pPr>
              <w:rPr>
                <w:rFonts w:eastAsia="Times New Roman"/>
                <w:b/>
                <w:sz w:val="20"/>
                <w:szCs w:val="20"/>
              </w:rPr>
            </w:pPr>
            <w:r w:rsidRPr="003E0B95">
              <w:rPr>
                <w:b/>
                <w:sz w:val="20"/>
                <w:szCs w:val="20"/>
                <w:lang w:val="fr"/>
              </w:rPr>
              <w:t>2.1</w:t>
            </w:r>
          </w:p>
        </w:tc>
        <w:tc>
          <w:tcPr>
            <w:tcW w:w="8739" w:type="dxa"/>
          </w:tcPr>
          <w:p w14:paraId="0B9C1F7D" w14:textId="66044EA7" w:rsidR="003E0B95" w:rsidRPr="006924C0" w:rsidRDefault="001529AC" w:rsidP="005F0BBD">
            <w:pPr>
              <w:rPr>
                <w:sz w:val="20"/>
                <w:szCs w:val="20"/>
                <w:lang w:val="fr-FR"/>
              </w:rPr>
            </w:pPr>
            <w:r w:rsidRPr="00DA50BA">
              <w:rPr>
                <w:sz w:val="20"/>
                <w:szCs w:val="20"/>
                <w:lang w:val="fr"/>
              </w:rPr>
              <w:t xml:space="preserve">Les IC seront disponibles </w:t>
            </w:r>
            <w:r w:rsidRPr="00DA50BA">
              <w:rPr>
                <w:iCs/>
                <w:sz w:val="20"/>
                <w:szCs w:val="20"/>
                <w:lang w:val="fr"/>
              </w:rPr>
              <w:t>après</w:t>
            </w:r>
            <w:r w:rsidRPr="00DA50BA">
              <w:rPr>
                <w:i/>
                <w:sz w:val="20"/>
                <w:szCs w:val="20"/>
                <w:lang w:val="fr"/>
              </w:rPr>
              <w:t xml:space="preserve"> 12 heures</w:t>
            </w:r>
            <w:r w:rsidRPr="00DA50BA">
              <w:rPr>
                <w:sz w:val="20"/>
                <w:szCs w:val="20"/>
                <w:lang w:val="fr"/>
              </w:rPr>
              <w:t xml:space="preserve"> le </w:t>
            </w:r>
            <w:r w:rsidR="005F0BBD">
              <w:rPr>
                <w:i/>
                <w:sz w:val="20"/>
                <w:szCs w:val="20"/>
                <w:lang w:val="fr"/>
              </w:rPr>
              <w:t>22</w:t>
            </w:r>
            <w:r>
              <w:rPr>
                <w:i/>
                <w:sz w:val="20"/>
                <w:szCs w:val="20"/>
                <w:lang w:val="fr"/>
              </w:rPr>
              <w:t xml:space="preserve"> Juillet</w:t>
            </w:r>
            <w:r w:rsidRPr="00DA50BA">
              <w:rPr>
                <w:i/>
                <w:sz w:val="20"/>
                <w:szCs w:val="20"/>
                <w:lang w:val="fr"/>
              </w:rPr>
              <w:t xml:space="preserve"> 2026</w:t>
            </w:r>
            <w:r w:rsidRPr="00DA50BA">
              <w:rPr>
                <w:sz w:val="20"/>
                <w:szCs w:val="20"/>
                <w:lang w:val="fr"/>
              </w:rPr>
              <w:t xml:space="preserve"> </w:t>
            </w:r>
            <w:r>
              <w:rPr>
                <w:sz w:val="20"/>
                <w:szCs w:val="20"/>
                <w:lang w:val="fr"/>
              </w:rPr>
              <w:t>sur le site du</w:t>
            </w:r>
            <w:r w:rsidRPr="00DA50BA">
              <w:rPr>
                <w:sz w:val="20"/>
                <w:szCs w:val="20"/>
                <w:lang w:val="fr"/>
              </w:rPr>
              <w:t xml:space="preserve"> Yacht-club de Dinard</w:t>
            </w:r>
            <w:r w:rsidRPr="00DA50BA">
              <w:rPr>
                <w:i/>
                <w:sz w:val="20"/>
                <w:szCs w:val="20"/>
                <w:lang w:val="fr"/>
              </w:rPr>
              <w:t xml:space="preserve"> et seront envoyées par email aux concurrents dûment inscrits.</w:t>
            </w:r>
          </w:p>
        </w:tc>
      </w:tr>
      <w:tr w:rsidR="003E0B95" w:rsidRPr="006924C0" w14:paraId="6A1728A5" w14:textId="77777777" w:rsidTr="009A3117">
        <w:trPr>
          <w:trHeight w:val="231"/>
        </w:trPr>
        <w:tc>
          <w:tcPr>
            <w:tcW w:w="1184" w:type="dxa"/>
          </w:tcPr>
          <w:p w14:paraId="24B23D1E" w14:textId="77777777" w:rsidR="003E0B95" w:rsidRPr="003E0B95" w:rsidRDefault="003E0B95" w:rsidP="009A3117">
            <w:pPr>
              <w:rPr>
                <w:b/>
                <w:sz w:val="20"/>
                <w:szCs w:val="20"/>
                <w:lang w:val="fr"/>
              </w:rPr>
            </w:pPr>
            <w:r w:rsidRPr="003E0B95">
              <w:rPr>
                <w:b/>
                <w:sz w:val="20"/>
                <w:szCs w:val="20"/>
                <w:lang w:val="fr"/>
              </w:rPr>
              <w:t>2.2</w:t>
            </w:r>
          </w:p>
        </w:tc>
        <w:tc>
          <w:tcPr>
            <w:tcW w:w="8739" w:type="dxa"/>
          </w:tcPr>
          <w:p w14:paraId="64DF6AF5" w14:textId="77777777" w:rsidR="003E0B95" w:rsidRPr="003E0B95" w:rsidRDefault="003E0B95" w:rsidP="009A3117">
            <w:pPr>
              <w:rPr>
                <w:i/>
                <w:color w:val="FF0000"/>
                <w:sz w:val="20"/>
                <w:szCs w:val="20"/>
                <w:lang w:val="fr"/>
              </w:rPr>
            </w:pPr>
            <w:r w:rsidRPr="003E0B95">
              <w:rPr>
                <w:sz w:val="20"/>
                <w:szCs w:val="20"/>
                <w:lang w:val="fr"/>
              </w:rPr>
              <w:t>Les IC seront publiées selon la prescription fédérale.</w:t>
            </w:r>
          </w:p>
        </w:tc>
      </w:tr>
      <w:tr w:rsidR="003E0B95" w:rsidRPr="003E0B95" w14:paraId="799D14BF" w14:textId="77777777" w:rsidTr="009A3117">
        <w:tc>
          <w:tcPr>
            <w:tcW w:w="1184" w:type="dxa"/>
          </w:tcPr>
          <w:p w14:paraId="157F3482" w14:textId="77777777" w:rsidR="003E0B95" w:rsidRPr="003E0B95" w:rsidRDefault="003E0B95" w:rsidP="009A3117">
            <w:pPr>
              <w:rPr>
                <w:b/>
                <w:sz w:val="20"/>
                <w:szCs w:val="20"/>
                <w:lang w:val="fr"/>
              </w:rPr>
            </w:pPr>
          </w:p>
          <w:p w14:paraId="4C0E2EA6" w14:textId="77777777" w:rsidR="003E0B95" w:rsidRPr="003E0B95" w:rsidRDefault="003E0B95" w:rsidP="009A3117">
            <w:pPr>
              <w:rPr>
                <w:rFonts w:eastAsia="Times New Roman"/>
                <w:b/>
                <w:sz w:val="20"/>
                <w:szCs w:val="20"/>
              </w:rPr>
            </w:pPr>
            <w:r w:rsidRPr="003E0B95">
              <w:rPr>
                <w:b/>
                <w:sz w:val="20"/>
                <w:szCs w:val="20"/>
                <w:lang w:val="fr"/>
              </w:rPr>
              <w:t>3</w:t>
            </w:r>
          </w:p>
        </w:tc>
        <w:tc>
          <w:tcPr>
            <w:tcW w:w="8739" w:type="dxa"/>
          </w:tcPr>
          <w:p w14:paraId="572084D3" w14:textId="77777777" w:rsidR="003E0B95" w:rsidRPr="003E0B95" w:rsidRDefault="003E0B95" w:rsidP="009A3117">
            <w:pPr>
              <w:rPr>
                <w:b/>
                <w:sz w:val="20"/>
                <w:szCs w:val="20"/>
                <w:lang w:val="fr"/>
              </w:rPr>
            </w:pPr>
          </w:p>
          <w:p w14:paraId="1594696C" w14:textId="77777777" w:rsidR="003E0B95" w:rsidRPr="003E0B95" w:rsidRDefault="003E0B95" w:rsidP="009A3117">
            <w:pPr>
              <w:rPr>
                <w:rFonts w:eastAsia="Times New Roman"/>
                <w:b/>
                <w:sz w:val="20"/>
                <w:szCs w:val="20"/>
              </w:rPr>
            </w:pPr>
            <w:r w:rsidRPr="003E0B95">
              <w:rPr>
                <w:b/>
                <w:sz w:val="20"/>
                <w:szCs w:val="20"/>
                <w:lang w:val="fr"/>
              </w:rPr>
              <w:t>COMMUNICATION</w:t>
            </w:r>
          </w:p>
        </w:tc>
      </w:tr>
      <w:tr w:rsidR="001529AC" w:rsidRPr="006924C0" w14:paraId="7AB4367C" w14:textId="77777777" w:rsidTr="009A3117">
        <w:tc>
          <w:tcPr>
            <w:tcW w:w="1184" w:type="dxa"/>
          </w:tcPr>
          <w:p w14:paraId="0376F1C0" w14:textId="325368CB" w:rsidR="001529AC" w:rsidRPr="003E0B95" w:rsidRDefault="001529AC" w:rsidP="001529AC">
            <w:pPr>
              <w:rPr>
                <w:i/>
                <w:color w:val="FF0000"/>
                <w:sz w:val="20"/>
                <w:szCs w:val="20"/>
                <w:lang w:val="fr"/>
              </w:rPr>
            </w:pPr>
            <w:r w:rsidRPr="003E0B95">
              <w:rPr>
                <w:b/>
                <w:sz w:val="20"/>
                <w:szCs w:val="20"/>
                <w:lang w:val="fr"/>
              </w:rPr>
              <w:t>3.1</w:t>
            </w:r>
          </w:p>
        </w:tc>
        <w:tc>
          <w:tcPr>
            <w:tcW w:w="8739" w:type="dxa"/>
          </w:tcPr>
          <w:p w14:paraId="05251571" w14:textId="1EC2CD87" w:rsidR="001529AC" w:rsidRPr="003E0B95" w:rsidRDefault="001529AC" w:rsidP="001529AC">
            <w:pPr>
              <w:rPr>
                <w:i/>
                <w:color w:val="FF0000"/>
                <w:sz w:val="20"/>
                <w:szCs w:val="20"/>
                <w:lang w:val="fr"/>
              </w:rPr>
            </w:pPr>
            <w:r w:rsidRPr="003E0B95">
              <w:rPr>
                <w:sz w:val="20"/>
                <w:szCs w:val="20"/>
                <w:highlight w:val="white"/>
                <w:lang w:val="fr"/>
              </w:rPr>
              <w:t xml:space="preserve">Le tableau officiel d’information est consultable </w:t>
            </w:r>
            <w:r>
              <w:rPr>
                <w:sz w:val="20"/>
                <w:szCs w:val="20"/>
                <w:highlight w:val="white"/>
                <w:lang w:val="fr"/>
              </w:rPr>
              <w:t>au YCD</w:t>
            </w:r>
          </w:p>
        </w:tc>
      </w:tr>
      <w:tr w:rsidR="003E0B95" w:rsidRPr="006924C0" w14:paraId="4EDA8208" w14:textId="77777777" w:rsidTr="009A3117">
        <w:tc>
          <w:tcPr>
            <w:tcW w:w="1184" w:type="dxa"/>
          </w:tcPr>
          <w:p w14:paraId="6E9B3A37" w14:textId="77777777" w:rsidR="003E0B95" w:rsidRPr="003E0B95" w:rsidRDefault="003E0B95" w:rsidP="009A3117">
            <w:pPr>
              <w:rPr>
                <w:rFonts w:eastAsia="Times New Roman"/>
                <w:b/>
                <w:sz w:val="20"/>
                <w:szCs w:val="20"/>
              </w:rPr>
            </w:pPr>
            <w:r w:rsidRPr="003E0B95">
              <w:rPr>
                <w:b/>
                <w:sz w:val="20"/>
                <w:szCs w:val="20"/>
                <w:lang w:val="fr"/>
              </w:rPr>
              <w:t>3.2</w:t>
            </w:r>
          </w:p>
        </w:tc>
        <w:tc>
          <w:tcPr>
            <w:tcW w:w="8739" w:type="dxa"/>
          </w:tcPr>
          <w:p w14:paraId="541543E5" w14:textId="77777777" w:rsidR="003E0B95" w:rsidRPr="006924C0" w:rsidRDefault="003E0B95" w:rsidP="009A3117">
            <w:pPr>
              <w:rPr>
                <w:rFonts w:eastAsia="Times New Roman"/>
                <w:sz w:val="20"/>
                <w:szCs w:val="20"/>
                <w:lang w:val="fr-FR"/>
              </w:rPr>
            </w:pPr>
            <w:r w:rsidRPr="003E0B95">
              <w:rPr>
                <w:sz w:val="20"/>
                <w:szCs w:val="20"/>
                <w:lang w:val="fr"/>
              </w:rPr>
              <w:t>[DP] [NP] Pendant qu’il est en course</w:t>
            </w:r>
            <w:r w:rsidRPr="003E0B95">
              <w:rPr>
                <w:color w:val="4647FF"/>
                <w:sz w:val="20"/>
                <w:szCs w:val="20"/>
                <w:lang w:val="fr"/>
              </w:rPr>
              <w:t xml:space="preserve"> </w:t>
            </w:r>
            <w:r w:rsidRPr="003E0B95">
              <w:rPr>
                <w:sz w:val="20"/>
                <w:szCs w:val="20"/>
                <w:lang w:val="fr"/>
              </w:rPr>
              <w:t xml:space="preserve">sauf en cas d’urgence, un bateau ne doit ni émettre ni recevoir de données vocales ou de données qui ne sont pas disponibles pour tous les bateaux. </w:t>
            </w:r>
          </w:p>
        </w:tc>
      </w:tr>
      <w:tr w:rsidR="003E0B95" w:rsidRPr="003E0B95" w14:paraId="3E943669" w14:textId="77777777" w:rsidTr="009A3117">
        <w:tc>
          <w:tcPr>
            <w:tcW w:w="1184" w:type="dxa"/>
          </w:tcPr>
          <w:p w14:paraId="2FBB3E94" w14:textId="77777777" w:rsidR="003E0B95" w:rsidRPr="003E0B95" w:rsidRDefault="003E0B95" w:rsidP="009A3117">
            <w:pPr>
              <w:rPr>
                <w:b/>
                <w:sz w:val="20"/>
                <w:szCs w:val="20"/>
                <w:lang w:val="fr"/>
              </w:rPr>
            </w:pPr>
          </w:p>
          <w:p w14:paraId="3D5C8D28" w14:textId="77777777" w:rsidR="003E0B95" w:rsidRPr="003E0B95" w:rsidRDefault="003E0B95" w:rsidP="009A3117">
            <w:pPr>
              <w:rPr>
                <w:rFonts w:eastAsia="Times New Roman"/>
                <w:b/>
                <w:sz w:val="20"/>
                <w:szCs w:val="20"/>
              </w:rPr>
            </w:pPr>
            <w:r w:rsidRPr="003E0B95">
              <w:rPr>
                <w:b/>
                <w:sz w:val="20"/>
                <w:szCs w:val="20"/>
                <w:lang w:val="fr"/>
              </w:rPr>
              <w:t>4</w:t>
            </w:r>
          </w:p>
        </w:tc>
        <w:tc>
          <w:tcPr>
            <w:tcW w:w="8739" w:type="dxa"/>
          </w:tcPr>
          <w:p w14:paraId="22A005C2" w14:textId="77777777" w:rsidR="003E0B95" w:rsidRPr="003E0B95" w:rsidRDefault="003E0B95" w:rsidP="009A3117">
            <w:pPr>
              <w:keepNext/>
              <w:keepLines/>
              <w:rPr>
                <w:b/>
                <w:sz w:val="20"/>
                <w:szCs w:val="20"/>
                <w:lang w:val="fr"/>
              </w:rPr>
            </w:pPr>
          </w:p>
          <w:p w14:paraId="7009AF3A" w14:textId="77777777" w:rsidR="003E0B95" w:rsidRPr="003E0B95" w:rsidRDefault="003E0B95" w:rsidP="009A3117">
            <w:pPr>
              <w:keepNext/>
              <w:keepLines/>
              <w:rPr>
                <w:rFonts w:eastAsia="Times New Roman"/>
                <w:b/>
                <w:sz w:val="20"/>
                <w:szCs w:val="20"/>
              </w:rPr>
            </w:pPr>
            <w:r w:rsidRPr="003E0B95">
              <w:rPr>
                <w:b/>
                <w:sz w:val="20"/>
                <w:szCs w:val="20"/>
                <w:lang w:val="fr"/>
              </w:rPr>
              <w:t>ADMISSIBILITÉ ET INSCRIPTION</w:t>
            </w:r>
          </w:p>
        </w:tc>
      </w:tr>
      <w:tr w:rsidR="003E0B95" w:rsidRPr="006924C0" w14:paraId="03B66B7D" w14:textId="77777777" w:rsidTr="009A3117">
        <w:tc>
          <w:tcPr>
            <w:tcW w:w="1184" w:type="dxa"/>
          </w:tcPr>
          <w:p w14:paraId="505C9295" w14:textId="77777777" w:rsidR="003E0B95" w:rsidRPr="003E0B95" w:rsidRDefault="003E0B95" w:rsidP="009A3117">
            <w:pPr>
              <w:rPr>
                <w:rFonts w:eastAsia="Times New Roman"/>
                <w:b/>
                <w:sz w:val="20"/>
                <w:szCs w:val="20"/>
              </w:rPr>
            </w:pPr>
            <w:r w:rsidRPr="003E0B95">
              <w:rPr>
                <w:b/>
                <w:sz w:val="20"/>
                <w:szCs w:val="20"/>
                <w:lang w:val="fr"/>
              </w:rPr>
              <w:t>4.1</w:t>
            </w:r>
          </w:p>
          <w:p w14:paraId="0A70381F" w14:textId="77777777" w:rsidR="003E0B95" w:rsidRPr="003E0B95" w:rsidRDefault="003E0B95" w:rsidP="009A3117">
            <w:pPr>
              <w:rPr>
                <w:rFonts w:eastAsia="Times New Roman"/>
                <w:i/>
                <w:color w:val="FF0000"/>
                <w:sz w:val="20"/>
                <w:szCs w:val="20"/>
              </w:rPr>
            </w:pPr>
          </w:p>
        </w:tc>
        <w:tc>
          <w:tcPr>
            <w:tcW w:w="8739" w:type="dxa"/>
          </w:tcPr>
          <w:p w14:paraId="24C8E88C" w14:textId="77777777" w:rsidR="001529AC" w:rsidRDefault="001529AC" w:rsidP="001529AC">
            <w:pPr>
              <w:rPr>
                <w:sz w:val="20"/>
                <w:szCs w:val="20"/>
                <w:lang w:val="fr"/>
              </w:rPr>
            </w:pPr>
            <w:bookmarkStart w:id="1" w:name="_Hlk61963513"/>
            <w:r w:rsidRPr="003E0B95">
              <w:rPr>
                <w:sz w:val="20"/>
                <w:szCs w:val="20"/>
                <w:lang w:val="fr"/>
              </w:rPr>
              <w:t>La compétition est ouverte</w:t>
            </w:r>
            <w:bookmarkEnd w:id="1"/>
            <w:r w:rsidRPr="003E0B95">
              <w:rPr>
                <w:sz w:val="20"/>
                <w:szCs w:val="20"/>
                <w:lang w:val="fr"/>
              </w:rPr>
              <w:t xml:space="preserve"> à</w:t>
            </w:r>
            <w:r>
              <w:rPr>
                <w:sz w:val="20"/>
                <w:szCs w:val="20"/>
                <w:lang w:val="fr"/>
              </w:rPr>
              <w:t xml:space="preserve"> : </w:t>
            </w:r>
          </w:p>
          <w:p w14:paraId="4A8DF6DC" w14:textId="77777777" w:rsidR="001529AC" w:rsidRPr="00DA50BA" w:rsidRDefault="001529AC" w:rsidP="001529AC">
            <w:pPr>
              <w:rPr>
                <w:sz w:val="20"/>
                <w:szCs w:val="20"/>
                <w:lang w:val="fr"/>
              </w:rPr>
            </w:pPr>
            <w:r w:rsidRPr="00DA50BA">
              <w:rPr>
                <w:sz w:val="20"/>
                <w:szCs w:val="20"/>
                <w:lang w:val="fr"/>
              </w:rPr>
              <w:t xml:space="preserve">- tous les bateaux en règle avec leur autorité nationale, de catégorie de conception </w:t>
            </w:r>
            <w:r>
              <w:rPr>
                <w:i/>
                <w:sz w:val="20"/>
                <w:szCs w:val="20"/>
                <w:highlight w:val="white"/>
                <w:lang w:val="fr"/>
              </w:rPr>
              <w:t xml:space="preserve">C pour les bateaux postérieurs à 1996 et </w:t>
            </w:r>
            <w:r w:rsidRPr="00A40237">
              <w:rPr>
                <w:sz w:val="20"/>
                <w:szCs w:val="20"/>
                <w:lang w:val="fr"/>
              </w:rPr>
              <w:t xml:space="preserve">pour les bateaux de conception </w:t>
            </w:r>
            <w:r w:rsidRPr="00DA50BA">
              <w:rPr>
                <w:sz w:val="20"/>
                <w:szCs w:val="20"/>
                <w:lang w:val="fr"/>
              </w:rPr>
              <w:t>antérieure à cette norme, homologables au minimum en ex</w:t>
            </w:r>
            <w:r w:rsidRPr="00DA50BA">
              <w:rPr>
                <w:i/>
                <w:sz w:val="20"/>
                <w:szCs w:val="20"/>
                <w:highlight w:val="white"/>
                <w:lang w:val="fr"/>
              </w:rPr>
              <w:t xml:space="preserve"> 5</w:t>
            </w:r>
            <w:r w:rsidRPr="00DA50BA">
              <w:rPr>
                <w:i/>
                <w:sz w:val="20"/>
                <w:szCs w:val="20"/>
                <w:highlight w:val="white"/>
                <w:vertAlign w:val="superscript"/>
                <w:lang w:val="fr"/>
              </w:rPr>
              <w:t>e</w:t>
            </w:r>
            <w:r w:rsidRPr="00DA50BA">
              <w:rPr>
                <w:i/>
                <w:sz w:val="20"/>
                <w:szCs w:val="20"/>
                <w:highlight w:val="white"/>
                <w:lang w:val="fr"/>
              </w:rPr>
              <w:t xml:space="preserve"> catégorie de </w:t>
            </w:r>
            <w:r>
              <w:rPr>
                <w:i/>
                <w:sz w:val="20"/>
                <w:szCs w:val="20"/>
                <w:highlight w:val="white"/>
                <w:lang w:val="fr"/>
              </w:rPr>
              <w:t>navigation</w:t>
            </w:r>
            <w:r>
              <w:rPr>
                <w:i/>
                <w:sz w:val="20"/>
                <w:szCs w:val="20"/>
                <w:lang w:val="fr"/>
              </w:rPr>
              <w:t>.</w:t>
            </w:r>
          </w:p>
          <w:p w14:paraId="14B876E8" w14:textId="79A5AE8D" w:rsidR="003E0B95" w:rsidRPr="001529AC" w:rsidRDefault="001529AC" w:rsidP="009A3117">
            <w:pPr>
              <w:rPr>
                <w:sz w:val="20"/>
                <w:szCs w:val="20"/>
                <w:lang w:val="fr"/>
              </w:rPr>
            </w:pPr>
            <w:r w:rsidRPr="00DA50BA">
              <w:rPr>
                <w:sz w:val="20"/>
                <w:szCs w:val="20"/>
                <w:lang w:val="fr"/>
              </w:rPr>
              <w:t xml:space="preserve">Les bateaux devront disposer de l’armement de sécurité prévu pour la zone de navigation </w:t>
            </w:r>
            <w:r w:rsidRPr="00DA50BA">
              <w:rPr>
                <w:i/>
                <w:sz w:val="20"/>
                <w:szCs w:val="20"/>
                <w:highlight w:val="white"/>
                <w:lang w:val="fr"/>
              </w:rPr>
              <w:t xml:space="preserve">côtière </w:t>
            </w:r>
          </w:p>
        </w:tc>
      </w:tr>
      <w:tr w:rsidR="003E0B95" w:rsidRPr="006924C0" w14:paraId="5F155331" w14:textId="77777777" w:rsidTr="009A3117">
        <w:tc>
          <w:tcPr>
            <w:tcW w:w="1184" w:type="dxa"/>
          </w:tcPr>
          <w:p w14:paraId="08465FA6" w14:textId="77777777" w:rsidR="003E0B95" w:rsidRPr="003E0B95" w:rsidRDefault="003E0B95" w:rsidP="009A3117">
            <w:pPr>
              <w:rPr>
                <w:b/>
                <w:sz w:val="20"/>
                <w:szCs w:val="20"/>
                <w:lang w:val="fr"/>
              </w:rPr>
            </w:pPr>
            <w:r w:rsidRPr="003E0B95">
              <w:rPr>
                <w:b/>
                <w:sz w:val="20"/>
                <w:szCs w:val="20"/>
                <w:lang w:val="fr"/>
              </w:rPr>
              <w:t>4.2</w:t>
            </w:r>
          </w:p>
        </w:tc>
        <w:tc>
          <w:tcPr>
            <w:tcW w:w="8739" w:type="dxa"/>
          </w:tcPr>
          <w:p w14:paraId="79E650D1" w14:textId="77777777" w:rsidR="001529AC" w:rsidRPr="00A40237" w:rsidRDefault="003E0B95" w:rsidP="001529AC">
            <w:pPr>
              <w:rPr>
                <w:sz w:val="20"/>
                <w:szCs w:val="20"/>
                <w:lang w:val="fr"/>
              </w:rPr>
            </w:pPr>
            <w:r w:rsidRPr="003E0B95">
              <w:rPr>
                <w:sz w:val="20"/>
                <w:szCs w:val="20"/>
                <w:lang w:val="fr"/>
              </w:rPr>
              <w:t xml:space="preserve">- </w:t>
            </w:r>
            <w:r w:rsidR="001529AC" w:rsidRPr="00A40237">
              <w:rPr>
                <w:b/>
                <w:sz w:val="20"/>
                <w:szCs w:val="20"/>
                <w:lang w:val="fr"/>
              </w:rPr>
              <w:t>Classes admises à courir</w:t>
            </w:r>
            <w:r w:rsidR="001529AC" w:rsidRPr="00A40237">
              <w:rPr>
                <w:sz w:val="20"/>
                <w:szCs w:val="20"/>
                <w:lang w:val="fr"/>
              </w:rPr>
              <w:t xml:space="preserve"> : </w:t>
            </w:r>
          </w:p>
          <w:p w14:paraId="4BD3D11B" w14:textId="77777777" w:rsidR="003E0B95" w:rsidRDefault="001529AC" w:rsidP="00701AE7">
            <w:pPr>
              <w:rPr>
                <w:sz w:val="20"/>
                <w:szCs w:val="20"/>
                <w:lang w:val="fr"/>
              </w:rPr>
            </w:pPr>
            <w:r w:rsidRPr="00A40237">
              <w:rPr>
                <w:sz w:val="20"/>
                <w:szCs w:val="20"/>
                <w:lang w:val="fr"/>
              </w:rPr>
              <w:t>Bateaux j</w:t>
            </w:r>
            <w:r>
              <w:rPr>
                <w:sz w:val="20"/>
                <w:szCs w:val="20"/>
                <w:lang w:val="fr"/>
              </w:rPr>
              <w:t xml:space="preserve">augés OSIRIS </w:t>
            </w:r>
          </w:p>
          <w:p w14:paraId="734C1BDF" w14:textId="13C020DF" w:rsidR="001252E3" w:rsidRDefault="001252E3" w:rsidP="001252E3">
            <w:pPr>
              <w:ind w:left="708"/>
              <w:rPr>
                <w:rFonts w:ascii="Times New Roman" w:eastAsia="Times New Roman" w:hAnsi="Times New Roman" w:cs="Times New Roman"/>
                <w:sz w:val="22"/>
                <w:szCs w:val="20"/>
                <w:lang w:val="fr-FR" w:eastAsia="fr-FR" w:bidi="ar-SA"/>
              </w:rPr>
            </w:pPr>
            <w:r w:rsidRPr="006924C0">
              <w:rPr>
                <w:sz w:val="22"/>
                <w:lang w:val="fr-FR"/>
              </w:rPr>
              <w:t xml:space="preserve">OSIRIS 1 : </w:t>
            </w:r>
            <w:r w:rsidR="006924C0">
              <w:rPr>
                <w:sz w:val="22"/>
                <w:lang w:val="fr-FR"/>
              </w:rPr>
              <w:t>≥</w:t>
            </w:r>
            <w:r w:rsidRPr="006924C0">
              <w:rPr>
                <w:sz w:val="22"/>
                <w:lang w:val="fr-FR"/>
              </w:rPr>
              <w:t xml:space="preserve"> groupe net 16</w:t>
            </w:r>
          </w:p>
          <w:p w14:paraId="49D638CA" w14:textId="611424AE" w:rsidR="001252E3" w:rsidRPr="006924C0" w:rsidRDefault="001252E3" w:rsidP="001252E3">
            <w:pPr>
              <w:ind w:left="708"/>
              <w:rPr>
                <w:sz w:val="22"/>
                <w:lang w:val="fr-FR"/>
              </w:rPr>
            </w:pPr>
            <w:r w:rsidRPr="006924C0">
              <w:rPr>
                <w:sz w:val="22"/>
                <w:lang w:val="fr-FR"/>
              </w:rPr>
              <w:t>OSIRIS 2 : &lt; groupe net 16</w:t>
            </w:r>
          </w:p>
          <w:p w14:paraId="3B426E4F" w14:textId="77777777" w:rsidR="001252E3" w:rsidRDefault="001252E3" w:rsidP="00701AE7">
            <w:pPr>
              <w:rPr>
                <w:sz w:val="20"/>
                <w:szCs w:val="20"/>
                <w:lang w:val="fr"/>
              </w:rPr>
            </w:pPr>
          </w:p>
          <w:p w14:paraId="0ED0107D" w14:textId="5D34C0C3" w:rsidR="00701AE7" w:rsidRPr="003E0B95" w:rsidRDefault="00701AE7" w:rsidP="00701AE7">
            <w:pPr>
              <w:rPr>
                <w:sz w:val="20"/>
                <w:szCs w:val="20"/>
                <w:lang w:val="fr"/>
              </w:rPr>
            </w:pPr>
          </w:p>
        </w:tc>
      </w:tr>
      <w:tr w:rsidR="003E0B95" w:rsidRPr="003E0B95" w14:paraId="419AB4FC" w14:textId="77777777" w:rsidTr="009A3117">
        <w:tc>
          <w:tcPr>
            <w:tcW w:w="1184" w:type="dxa"/>
          </w:tcPr>
          <w:p w14:paraId="50255917" w14:textId="0C11D916" w:rsidR="003E0B95" w:rsidRPr="003E0B95" w:rsidRDefault="003E0B95" w:rsidP="009A3117">
            <w:pPr>
              <w:rPr>
                <w:rFonts w:eastAsia="Times New Roman"/>
                <w:i/>
                <w:color w:val="FF0000"/>
                <w:sz w:val="20"/>
                <w:szCs w:val="20"/>
              </w:rPr>
            </w:pPr>
            <w:r w:rsidRPr="003E0B95">
              <w:rPr>
                <w:b/>
                <w:sz w:val="20"/>
                <w:szCs w:val="20"/>
                <w:lang w:val="fr"/>
              </w:rPr>
              <w:t>4.3</w:t>
            </w:r>
          </w:p>
        </w:tc>
        <w:tc>
          <w:tcPr>
            <w:tcW w:w="8739" w:type="dxa"/>
          </w:tcPr>
          <w:p w14:paraId="43D79C79" w14:textId="77777777" w:rsidR="003E0B95" w:rsidRPr="003E0B95" w:rsidRDefault="003E0B95" w:rsidP="009A3117">
            <w:pPr>
              <w:pStyle w:val="msolistparagraphcxspfirstooeditoreditor0sandboxooeditoreditor1sandboxooeditoreditor0sandboxooeditoreditor3sandboxooeditoreditor0sandboxooeditoreditor1sandboxooeditoreditor0sandbox"/>
              <w:shd w:val="clear" w:color="auto" w:fill="FFFFFF"/>
              <w:spacing w:before="0" w:beforeAutospacing="0" w:after="0" w:afterAutospacing="0"/>
              <w:jc w:val="both"/>
              <w:rPr>
                <w:rFonts w:ascii="Arial" w:hAnsi="Arial" w:cs="Arial"/>
                <w:bCs/>
                <w:i/>
                <w:color w:val="FF0000"/>
                <w:sz w:val="20"/>
                <w:szCs w:val="20"/>
                <w:lang w:eastAsia="zh-CN" w:bidi="hi-IN"/>
              </w:rPr>
            </w:pPr>
            <w:r w:rsidRPr="003E0B95">
              <w:rPr>
                <w:rFonts w:ascii="Arial" w:hAnsi="Arial" w:cs="Arial"/>
                <w:bCs/>
                <w:sz w:val="20"/>
                <w:szCs w:val="20"/>
              </w:rPr>
              <w:t xml:space="preserve">Documents exigibles à l’inscription : </w:t>
            </w:r>
          </w:p>
        </w:tc>
      </w:tr>
      <w:tr w:rsidR="003E0B95" w:rsidRPr="006924C0" w14:paraId="516F457E" w14:textId="77777777" w:rsidTr="009A3117">
        <w:tc>
          <w:tcPr>
            <w:tcW w:w="1184" w:type="dxa"/>
          </w:tcPr>
          <w:p w14:paraId="671DF805" w14:textId="77777777" w:rsidR="003E0B95" w:rsidRPr="003E0B95" w:rsidRDefault="003E0B95" w:rsidP="009A3117">
            <w:pPr>
              <w:rPr>
                <w:b/>
                <w:bCs/>
                <w:sz w:val="20"/>
                <w:szCs w:val="20"/>
                <w:lang w:val="fr"/>
              </w:rPr>
            </w:pPr>
            <w:r w:rsidRPr="003E0B95">
              <w:rPr>
                <w:b/>
                <w:bCs/>
                <w:sz w:val="20"/>
                <w:szCs w:val="20"/>
                <w:lang w:val="fr"/>
              </w:rPr>
              <w:lastRenderedPageBreak/>
              <w:t xml:space="preserve">4.3.1 </w:t>
            </w:r>
          </w:p>
        </w:tc>
        <w:tc>
          <w:tcPr>
            <w:tcW w:w="8739" w:type="dxa"/>
          </w:tcPr>
          <w:p w14:paraId="03C0B4CE" w14:textId="77777777" w:rsidR="003E0B95" w:rsidRPr="00A35E72" w:rsidRDefault="003E0B95" w:rsidP="003E0B95">
            <w:pPr>
              <w:widowControl/>
              <w:numPr>
                <w:ilvl w:val="0"/>
                <w:numId w:val="3"/>
              </w:numPr>
              <w:shd w:val="clear" w:color="auto" w:fill="FFFFFF"/>
              <w:suppressAutoHyphens w:val="0"/>
              <w:ind w:left="452" w:hanging="480"/>
              <w:rPr>
                <w:rFonts w:eastAsia="Times New Roman"/>
                <w:sz w:val="20"/>
                <w:szCs w:val="20"/>
                <w:lang w:val="fr-FR" w:eastAsia="fr-FR"/>
              </w:rPr>
            </w:pPr>
            <w:r w:rsidRPr="00A35E72">
              <w:rPr>
                <w:rFonts w:eastAsia="Times New Roman"/>
                <w:sz w:val="20"/>
                <w:szCs w:val="20"/>
                <w:lang w:val="fr-FR" w:eastAsia="fr-FR"/>
              </w:rPr>
              <w:t>Pour chaque concurrent </w:t>
            </w:r>
            <w:r w:rsidRPr="00A35E72">
              <w:rPr>
                <w:rFonts w:eastAsia="Times New Roman"/>
                <w:sz w:val="20"/>
                <w:szCs w:val="20"/>
                <w:u w:val="single"/>
                <w:lang w:val="fr-FR" w:eastAsia="fr-FR"/>
              </w:rPr>
              <w:t>majeur,</w:t>
            </w:r>
            <w:r w:rsidRPr="00A35E72">
              <w:rPr>
                <w:rFonts w:eastAsia="Times New Roman"/>
                <w:sz w:val="20"/>
                <w:szCs w:val="20"/>
                <w:lang w:val="fr-FR" w:eastAsia="fr-FR"/>
              </w:rPr>
              <w:t> être en possession d’une Licence temporaire FFVoile ou Club FFVoile mention “compétition” ou “pratiquant”  </w:t>
            </w:r>
          </w:p>
          <w:p w14:paraId="12E50646" w14:textId="77777777" w:rsidR="003E0B95" w:rsidRPr="00A35E72" w:rsidRDefault="003E0B95" w:rsidP="009A3117">
            <w:pPr>
              <w:shd w:val="clear" w:color="auto" w:fill="FFFFFF"/>
              <w:ind w:left="452"/>
              <w:rPr>
                <w:rFonts w:eastAsia="Times New Roman"/>
                <w:sz w:val="20"/>
                <w:szCs w:val="20"/>
                <w:lang w:val="fr-FR" w:eastAsia="fr-FR"/>
              </w:rPr>
            </w:pPr>
          </w:p>
          <w:p w14:paraId="772E712F" w14:textId="77777777" w:rsidR="003E0B95" w:rsidRPr="00A35E72" w:rsidRDefault="003E0B95" w:rsidP="009A3117">
            <w:pPr>
              <w:shd w:val="clear" w:color="auto" w:fill="FFFFFF"/>
              <w:tabs>
                <w:tab w:val="num" w:pos="709"/>
              </w:tabs>
              <w:ind w:left="709" w:hanging="283"/>
              <w:rPr>
                <w:rFonts w:eastAsia="Times New Roman"/>
                <w:sz w:val="20"/>
                <w:szCs w:val="20"/>
                <w:lang w:val="fr-FR" w:eastAsia="fr-FR"/>
              </w:rPr>
            </w:pPr>
            <w:r w:rsidRPr="00A35E72">
              <w:rPr>
                <w:rFonts w:eastAsia="Times New Roman"/>
                <w:sz w:val="20"/>
                <w:szCs w:val="20"/>
                <w:lang w:val="fr-FR" w:eastAsia="fr-FR"/>
              </w:rPr>
              <w:t>Pour chaque concurrent </w:t>
            </w:r>
            <w:r w:rsidRPr="00A35E72">
              <w:rPr>
                <w:rFonts w:eastAsia="Times New Roman"/>
                <w:sz w:val="20"/>
                <w:szCs w:val="20"/>
                <w:u w:val="single"/>
                <w:lang w:val="fr-FR" w:eastAsia="fr-FR"/>
              </w:rPr>
              <w:t>mineur,</w:t>
            </w:r>
            <w:r w:rsidRPr="00A35E72">
              <w:rPr>
                <w:rFonts w:eastAsia="Times New Roman"/>
                <w:sz w:val="20"/>
                <w:szCs w:val="20"/>
                <w:lang w:val="fr-FR" w:eastAsia="fr-FR"/>
              </w:rPr>
              <w:t> être en possession  :</w:t>
            </w:r>
          </w:p>
          <w:p w14:paraId="222EC79C" w14:textId="77777777" w:rsidR="003E0B95" w:rsidRPr="00A35E72" w:rsidRDefault="003E0B95" w:rsidP="003E0B95">
            <w:pPr>
              <w:widowControl/>
              <w:numPr>
                <w:ilvl w:val="0"/>
                <w:numId w:val="5"/>
              </w:numPr>
              <w:shd w:val="clear" w:color="auto" w:fill="FFFFFF"/>
              <w:tabs>
                <w:tab w:val="clear" w:pos="1080"/>
                <w:tab w:val="num" w:pos="709"/>
                <w:tab w:val="left" w:pos="1134"/>
              </w:tabs>
              <w:suppressAutoHyphens w:val="0"/>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xml:space="preserve">d’une licence </w:t>
            </w:r>
            <w:r w:rsidRPr="00A35E72">
              <w:rPr>
                <w:rFonts w:eastAsia="Times New Roman"/>
                <w:sz w:val="20"/>
                <w:szCs w:val="20"/>
                <w:lang w:val="fr-FR" w:eastAsia="fr-FR"/>
              </w:rPr>
              <w:t xml:space="preserve">temporaire FFVoile ou d’une licence </w:t>
            </w:r>
            <w:r w:rsidRPr="00A35E72">
              <w:rPr>
                <w:rFonts w:eastAsia="Times New Roman"/>
                <w:color w:val="000000"/>
                <w:sz w:val="20"/>
                <w:szCs w:val="20"/>
                <w:lang w:val="fr-FR" w:eastAsia="fr-FR"/>
              </w:rPr>
              <w:t>Club FFVoile mention « adhésion » ou « pratiquant » accompagnée de l’attestation du renseignement d’un questionnaire relatif à l’état de santé du sportif mineur</w:t>
            </w:r>
          </w:p>
          <w:p w14:paraId="2C23F6F5" w14:textId="77777777" w:rsidR="003E0B95" w:rsidRPr="00A35E72" w:rsidRDefault="003E0B95" w:rsidP="009A3117">
            <w:pPr>
              <w:shd w:val="clear" w:color="auto" w:fill="FFFFFF"/>
              <w:tabs>
                <w:tab w:val="num" w:pos="709"/>
              </w:tabs>
              <w:ind w:left="452" w:hanging="480"/>
              <w:rPr>
                <w:rFonts w:eastAsia="Times New Roman"/>
                <w:color w:val="000000"/>
                <w:sz w:val="20"/>
                <w:szCs w:val="20"/>
                <w:lang w:val="fr-FR" w:eastAsia="fr-FR"/>
              </w:rPr>
            </w:pPr>
            <w:r w:rsidRPr="00A35E72">
              <w:rPr>
                <w:rFonts w:eastAsia="Times New Roman"/>
                <w:color w:val="000000"/>
                <w:sz w:val="20"/>
                <w:szCs w:val="20"/>
                <w:lang w:val="fr-FR" w:eastAsia="fr-FR"/>
              </w:rPr>
              <w:t xml:space="preserve">b. </w:t>
            </w:r>
            <w:r w:rsidRPr="00A35E72">
              <w:rPr>
                <w:rFonts w:eastAsia="Times New Roman"/>
                <w:color w:val="000000"/>
                <w:sz w:val="20"/>
                <w:szCs w:val="20"/>
                <w:lang w:val="fr-FR" w:eastAsia="fr-FR"/>
              </w:rPr>
              <w:tab/>
              <w:t>Pour chaque concurrent n’étant pas en possession d’une Licence FFVoile, qu’il soit étranger ou de nationalité française résidant à l’étranger :</w:t>
            </w:r>
          </w:p>
          <w:p w14:paraId="7AC5F296" w14:textId="77777777" w:rsidR="003E0B95" w:rsidRPr="00A35E72" w:rsidRDefault="003E0B95" w:rsidP="009A3117">
            <w:pPr>
              <w:shd w:val="clear" w:color="auto" w:fill="FFFFFF"/>
              <w:tabs>
                <w:tab w:val="num" w:pos="709"/>
              </w:tabs>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un justificatif d’appartenance à une Autorité Nationale membre de World Sailing</w:t>
            </w:r>
          </w:p>
          <w:p w14:paraId="16F85FAD" w14:textId="77777777" w:rsidR="003E0B95" w:rsidRPr="00A35E72" w:rsidRDefault="003E0B95" w:rsidP="009A3117">
            <w:pPr>
              <w:shd w:val="clear" w:color="auto" w:fill="FFFFFF"/>
              <w:tabs>
                <w:tab w:val="num" w:pos="709"/>
              </w:tabs>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un justificatif d’assurance valide en responsabilité civile avec une couverture minimale de deux millions d’Euros</w:t>
            </w:r>
          </w:p>
          <w:p w14:paraId="517B3B00" w14:textId="77777777" w:rsidR="003E0B95" w:rsidRPr="00A35E72" w:rsidRDefault="003E0B95" w:rsidP="009A3117">
            <w:pPr>
              <w:shd w:val="clear" w:color="auto" w:fill="FFFFFF"/>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pour les mineurs, l’attestation du renseignement d’un questionnaire relatif à l’état de santé du sportif mineur.</w:t>
            </w:r>
          </w:p>
          <w:p w14:paraId="7F934FF4" w14:textId="77777777" w:rsidR="003E0B95" w:rsidRPr="006924C0" w:rsidRDefault="003E0B95" w:rsidP="009A3117">
            <w:pPr>
              <w:ind w:left="452" w:hanging="452"/>
              <w:rPr>
                <w:bCs/>
                <w:color w:val="FF0000"/>
                <w:sz w:val="20"/>
                <w:szCs w:val="20"/>
                <w:lang w:val="fr-FR"/>
              </w:rPr>
            </w:pPr>
            <w:r w:rsidRPr="00A35E72">
              <w:rPr>
                <w:bCs/>
                <w:sz w:val="20"/>
                <w:szCs w:val="20"/>
                <w:lang w:val="fr-FR"/>
              </w:rPr>
              <w:t xml:space="preserve">c. </w:t>
            </w:r>
            <w:r w:rsidRPr="00A35E72">
              <w:rPr>
                <w:bCs/>
                <w:sz w:val="20"/>
                <w:szCs w:val="20"/>
                <w:lang w:val="fr-FR"/>
              </w:rPr>
              <w:tab/>
              <w:t>une autorisation parentale pour tout concurrent mineur.</w:t>
            </w:r>
          </w:p>
        </w:tc>
      </w:tr>
      <w:tr w:rsidR="003E0B95" w:rsidRPr="006924C0" w14:paraId="2B6AFB49" w14:textId="77777777" w:rsidTr="009A3117">
        <w:tc>
          <w:tcPr>
            <w:tcW w:w="1184" w:type="dxa"/>
          </w:tcPr>
          <w:p w14:paraId="34C9C45F" w14:textId="77777777" w:rsidR="003E0B95" w:rsidRPr="003E0B95" w:rsidRDefault="003E0B95" w:rsidP="009A3117">
            <w:pPr>
              <w:rPr>
                <w:b/>
                <w:sz w:val="20"/>
                <w:szCs w:val="20"/>
                <w:lang w:val="fr"/>
              </w:rPr>
            </w:pPr>
            <w:r w:rsidRPr="003E0B95">
              <w:rPr>
                <w:b/>
                <w:sz w:val="20"/>
                <w:szCs w:val="20"/>
                <w:lang w:val="fr"/>
              </w:rPr>
              <w:t>4.3.2</w:t>
            </w:r>
          </w:p>
        </w:tc>
        <w:tc>
          <w:tcPr>
            <w:tcW w:w="8739" w:type="dxa"/>
          </w:tcPr>
          <w:p w14:paraId="3B7F42EF" w14:textId="77777777" w:rsidR="003E0B95" w:rsidRPr="003E0B95" w:rsidRDefault="003E0B95" w:rsidP="009A3117">
            <w:pPr>
              <w:pStyle w:val="msonormalsandboxooeditoreditor0sandboxooeditoreditor1sandboxooeditoreditor0sandboxooeditoreditor3sandboxooeditoreditor0sandboxooeditoreditor0sandbox"/>
              <w:shd w:val="clear" w:color="auto" w:fill="FFFFFF"/>
              <w:spacing w:before="0" w:beforeAutospacing="0" w:after="0" w:afterAutospacing="0"/>
              <w:jc w:val="both"/>
              <w:rPr>
                <w:rFonts w:ascii="Arial" w:hAnsi="Arial" w:cs="Arial"/>
                <w:bCs/>
                <w:sz w:val="20"/>
                <w:szCs w:val="20"/>
              </w:rPr>
            </w:pPr>
            <w:r w:rsidRPr="003E0B95">
              <w:rPr>
                <w:rFonts w:ascii="Arial" w:hAnsi="Arial" w:cs="Arial"/>
                <w:bCs/>
                <w:sz w:val="20"/>
                <w:szCs w:val="20"/>
              </w:rPr>
              <w:t>Pour le bateau :</w:t>
            </w:r>
          </w:p>
          <w:p w14:paraId="1C379D2C" w14:textId="77777777" w:rsidR="003E0B95" w:rsidRPr="003E0B95" w:rsidRDefault="003E0B95" w:rsidP="009A3117">
            <w:pPr>
              <w:pStyle w:val="msonormalsandboxooeditoreditor0sandboxooeditoreditor1sandboxooeditoreditor0sandboxooeditoreditor3sandboxooeditoreditor0sandboxooeditoreditor0sandbox"/>
              <w:shd w:val="clear" w:color="auto" w:fill="FFFFFF"/>
              <w:spacing w:before="0" w:beforeAutospacing="0" w:after="0" w:afterAutospacing="0"/>
              <w:ind w:left="33"/>
              <w:jc w:val="both"/>
              <w:rPr>
                <w:rFonts w:ascii="Arial" w:hAnsi="Arial" w:cs="Arial"/>
                <w:bCs/>
                <w:sz w:val="20"/>
                <w:szCs w:val="20"/>
              </w:rPr>
            </w:pPr>
            <w:r w:rsidRPr="003E0B95">
              <w:rPr>
                <w:rFonts w:ascii="Arial" w:hAnsi="Arial" w:cs="Arial"/>
                <w:bCs/>
                <w:sz w:val="20"/>
                <w:szCs w:val="20"/>
              </w:rPr>
              <w:t>- le certificat de jauge ou de rating valide quand une règle exige sa présentation.</w:t>
            </w:r>
          </w:p>
          <w:p w14:paraId="1C956C5D" w14:textId="77777777" w:rsidR="003E0B95" w:rsidRPr="003E0B95" w:rsidRDefault="003E0B95" w:rsidP="009A3117">
            <w:pPr>
              <w:pStyle w:val="msonormalsandboxooeditoreditor0sandboxooeditoreditor1sandboxooeditoreditor0sandboxooeditoreditor3sandboxooeditoreditor0sandboxooeditoreditor0sandbox"/>
              <w:shd w:val="clear" w:color="auto" w:fill="FFFFFF"/>
              <w:spacing w:before="0" w:beforeAutospacing="0" w:after="0" w:afterAutospacing="0"/>
              <w:ind w:left="33"/>
              <w:jc w:val="both"/>
              <w:rPr>
                <w:rFonts w:ascii="Arial" w:hAnsi="Arial" w:cs="Arial"/>
                <w:bCs/>
                <w:sz w:val="20"/>
                <w:szCs w:val="20"/>
              </w:rPr>
            </w:pPr>
            <w:r w:rsidRPr="003E0B95">
              <w:rPr>
                <w:rFonts w:ascii="Arial" w:hAnsi="Arial" w:cs="Arial"/>
                <w:bCs/>
                <w:sz w:val="20"/>
                <w:szCs w:val="20"/>
              </w:rPr>
              <w:t>- si nécessaire, l’autorisation de port de publicité.</w:t>
            </w:r>
          </w:p>
        </w:tc>
      </w:tr>
      <w:tr w:rsidR="001529AC" w:rsidRPr="006924C0" w14:paraId="13432D68" w14:textId="77777777" w:rsidTr="009A3117">
        <w:tc>
          <w:tcPr>
            <w:tcW w:w="1184" w:type="dxa"/>
          </w:tcPr>
          <w:p w14:paraId="4236EEA5" w14:textId="77777777" w:rsidR="001529AC" w:rsidRPr="003E0B95" w:rsidRDefault="001529AC" w:rsidP="001529AC">
            <w:pPr>
              <w:rPr>
                <w:rFonts w:eastAsia="Times New Roman"/>
                <w:b/>
                <w:sz w:val="20"/>
                <w:szCs w:val="20"/>
              </w:rPr>
            </w:pPr>
            <w:r w:rsidRPr="003E0B95">
              <w:rPr>
                <w:b/>
                <w:sz w:val="20"/>
                <w:szCs w:val="20"/>
                <w:lang w:val="fr"/>
              </w:rPr>
              <w:t>4.4</w:t>
            </w:r>
          </w:p>
          <w:p w14:paraId="506E0296" w14:textId="77777777" w:rsidR="001529AC" w:rsidRPr="003E0B95" w:rsidRDefault="001529AC" w:rsidP="001529AC">
            <w:pPr>
              <w:rPr>
                <w:i/>
                <w:color w:val="FF0000"/>
                <w:sz w:val="20"/>
                <w:szCs w:val="20"/>
                <w:lang w:val="fr"/>
              </w:rPr>
            </w:pPr>
          </w:p>
        </w:tc>
        <w:tc>
          <w:tcPr>
            <w:tcW w:w="8739" w:type="dxa"/>
          </w:tcPr>
          <w:p w14:paraId="27661BBF" w14:textId="73368EAB" w:rsidR="001529AC" w:rsidRPr="006924C0" w:rsidRDefault="001529AC" w:rsidP="001529AC">
            <w:pPr>
              <w:rPr>
                <w:sz w:val="20"/>
                <w:szCs w:val="20"/>
                <w:lang w:val="fr-FR"/>
              </w:rPr>
            </w:pPr>
            <w:r w:rsidRPr="00A40237">
              <w:rPr>
                <w:sz w:val="20"/>
                <w:szCs w:val="20"/>
                <w:highlight w:val="white"/>
                <w:lang w:val="fr"/>
              </w:rPr>
              <w:t xml:space="preserve">Les bateaux peuvent s’inscrire en ligne sur </w:t>
            </w:r>
            <w:hyperlink r:id="rId8" w:history="1">
              <w:r w:rsidRPr="00A40237">
                <w:rPr>
                  <w:rStyle w:val="Lienhypertexte"/>
                  <w:color w:val="auto"/>
                  <w:sz w:val="20"/>
                  <w:szCs w:val="20"/>
                  <w:lang w:val="fr"/>
                </w:rPr>
                <w:t>www.yacht-</w:t>
              </w:r>
              <w:r w:rsidRPr="00A40237">
                <w:rPr>
                  <w:rStyle w:val="Lienhypertexte"/>
                  <w:color w:val="auto"/>
                  <w:sz w:val="20"/>
                  <w:szCs w:val="20"/>
                  <w:lang w:val="fr"/>
                </w:rPr>
                <w:t>c</w:t>
              </w:r>
              <w:r w:rsidRPr="00A40237">
                <w:rPr>
                  <w:rStyle w:val="Lienhypertexte"/>
                  <w:color w:val="auto"/>
                  <w:sz w:val="20"/>
                  <w:szCs w:val="20"/>
                  <w:lang w:val="fr"/>
                </w:rPr>
                <w:t>lub-dinard.fr</w:t>
              </w:r>
            </w:hyperlink>
            <w:r w:rsidRPr="00A40237">
              <w:rPr>
                <w:sz w:val="20"/>
                <w:szCs w:val="20"/>
                <w:lang w:val="fr"/>
              </w:rPr>
              <w:t>, paiement sur hello asso ou au club.</w:t>
            </w:r>
          </w:p>
        </w:tc>
      </w:tr>
      <w:tr w:rsidR="003E0B95" w:rsidRPr="006924C0" w14:paraId="57317E9D" w14:textId="77777777" w:rsidTr="009A3117">
        <w:trPr>
          <w:trHeight w:val="453"/>
        </w:trPr>
        <w:tc>
          <w:tcPr>
            <w:tcW w:w="1184" w:type="dxa"/>
          </w:tcPr>
          <w:p w14:paraId="3BA46DF3" w14:textId="77777777" w:rsidR="003E0B95" w:rsidRPr="003E0B95" w:rsidRDefault="003E0B95" w:rsidP="009A3117">
            <w:pPr>
              <w:rPr>
                <w:rFonts w:eastAsia="Times New Roman"/>
                <w:b/>
                <w:sz w:val="20"/>
                <w:szCs w:val="20"/>
              </w:rPr>
            </w:pPr>
            <w:r w:rsidRPr="003E0B95">
              <w:rPr>
                <w:b/>
                <w:sz w:val="20"/>
                <w:szCs w:val="20"/>
                <w:lang w:val="fr"/>
              </w:rPr>
              <w:t>4.6</w:t>
            </w:r>
          </w:p>
        </w:tc>
        <w:tc>
          <w:tcPr>
            <w:tcW w:w="8739" w:type="dxa"/>
          </w:tcPr>
          <w:p w14:paraId="2E1ADA32" w14:textId="77777777" w:rsidR="003E0B95" w:rsidRPr="006924C0" w:rsidRDefault="003E0B95" w:rsidP="009A3117">
            <w:pPr>
              <w:rPr>
                <w:rFonts w:eastAsia="Times New Roman"/>
                <w:sz w:val="20"/>
                <w:szCs w:val="20"/>
                <w:highlight w:val="white"/>
                <w:lang w:val="fr-FR"/>
              </w:rPr>
            </w:pPr>
            <w:r w:rsidRPr="003E0B95">
              <w:rPr>
                <w:sz w:val="20"/>
                <w:szCs w:val="20"/>
                <w:highlight w:val="white"/>
                <w:lang w:val="fr"/>
              </w:rPr>
              <w:t>Pour être considéré comme inscrit à la compétition, un bateau doit s’acquitter de toutes les exigences d’inscription et payer tous les droits.</w:t>
            </w:r>
          </w:p>
        </w:tc>
      </w:tr>
      <w:tr w:rsidR="003E0B95" w:rsidRPr="003E0B95" w14:paraId="0887BA28" w14:textId="77777777" w:rsidTr="009A3117">
        <w:tc>
          <w:tcPr>
            <w:tcW w:w="1184" w:type="dxa"/>
          </w:tcPr>
          <w:p w14:paraId="20D32DB2" w14:textId="77777777" w:rsidR="003E0B95" w:rsidRPr="003E0B95" w:rsidRDefault="003E0B95" w:rsidP="009A3117">
            <w:pPr>
              <w:rPr>
                <w:sz w:val="20"/>
                <w:szCs w:val="20"/>
                <w:lang w:val="fr"/>
              </w:rPr>
            </w:pPr>
          </w:p>
          <w:p w14:paraId="608CC547" w14:textId="77777777" w:rsidR="003E0B95" w:rsidRPr="003E0B95" w:rsidRDefault="003E0B95" w:rsidP="009A3117">
            <w:pPr>
              <w:rPr>
                <w:rFonts w:eastAsia="Times New Roman"/>
                <w:b/>
                <w:sz w:val="20"/>
                <w:szCs w:val="20"/>
              </w:rPr>
            </w:pPr>
            <w:r w:rsidRPr="003E0B95">
              <w:rPr>
                <w:b/>
                <w:sz w:val="20"/>
                <w:szCs w:val="20"/>
                <w:lang w:val="fr"/>
              </w:rPr>
              <w:t>5</w:t>
            </w:r>
          </w:p>
        </w:tc>
        <w:tc>
          <w:tcPr>
            <w:tcW w:w="8739" w:type="dxa"/>
          </w:tcPr>
          <w:p w14:paraId="137916CD" w14:textId="77777777" w:rsidR="003E0B95" w:rsidRPr="003E0B95" w:rsidRDefault="003E0B95" w:rsidP="009A3117">
            <w:pPr>
              <w:rPr>
                <w:sz w:val="20"/>
                <w:szCs w:val="20"/>
                <w:lang w:val="fr"/>
              </w:rPr>
            </w:pPr>
          </w:p>
          <w:p w14:paraId="276C806E" w14:textId="77777777" w:rsidR="003E0B95" w:rsidRPr="003E0B95" w:rsidRDefault="003E0B95" w:rsidP="009A3117">
            <w:pPr>
              <w:rPr>
                <w:rFonts w:eastAsia="Times New Roman"/>
                <w:b/>
                <w:sz w:val="20"/>
                <w:szCs w:val="20"/>
              </w:rPr>
            </w:pPr>
            <w:r w:rsidRPr="003E0B95">
              <w:rPr>
                <w:b/>
                <w:sz w:val="20"/>
                <w:szCs w:val="20"/>
                <w:lang w:val="fr"/>
              </w:rPr>
              <w:t>DROITS À PAYER</w:t>
            </w:r>
          </w:p>
        </w:tc>
      </w:tr>
      <w:tr w:rsidR="003E0B95" w:rsidRPr="003E0B95" w14:paraId="4B76FA86" w14:textId="77777777" w:rsidTr="009A3117">
        <w:tc>
          <w:tcPr>
            <w:tcW w:w="1184" w:type="dxa"/>
          </w:tcPr>
          <w:p w14:paraId="59FD3ADD" w14:textId="77777777" w:rsidR="003E0B95" w:rsidRPr="003E0B95" w:rsidRDefault="003E0B95" w:rsidP="009A3117">
            <w:pPr>
              <w:rPr>
                <w:rFonts w:eastAsia="Times New Roman"/>
                <w:b/>
                <w:sz w:val="20"/>
                <w:szCs w:val="20"/>
              </w:rPr>
            </w:pPr>
            <w:r w:rsidRPr="003E0B95">
              <w:rPr>
                <w:b/>
                <w:sz w:val="20"/>
                <w:szCs w:val="20"/>
                <w:lang w:val="fr"/>
              </w:rPr>
              <w:t>5.1</w:t>
            </w:r>
          </w:p>
          <w:p w14:paraId="62C8222D" w14:textId="77777777" w:rsidR="003E0B95" w:rsidRPr="003E0B95" w:rsidRDefault="003E0B95" w:rsidP="009A3117">
            <w:pPr>
              <w:rPr>
                <w:rFonts w:eastAsia="Times New Roman"/>
                <w:i/>
                <w:color w:val="FF0000"/>
                <w:sz w:val="20"/>
                <w:szCs w:val="20"/>
              </w:rPr>
            </w:pPr>
          </w:p>
        </w:tc>
        <w:tc>
          <w:tcPr>
            <w:tcW w:w="8739" w:type="dxa"/>
          </w:tcPr>
          <w:p w14:paraId="32D3F5C9" w14:textId="77777777" w:rsidR="003E0B95" w:rsidRPr="003E0B95" w:rsidRDefault="003E0B95" w:rsidP="009A3117">
            <w:pPr>
              <w:rPr>
                <w:sz w:val="20"/>
                <w:szCs w:val="20"/>
                <w:lang w:val="fr"/>
              </w:rPr>
            </w:pPr>
            <w:r w:rsidRPr="003E0B95">
              <w:rPr>
                <w:sz w:val="20"/>
                <w:szCs w:val="20"/>
                <w:lang w:val="fr"/>
              </w:rPr>
              <w:t>Les droits</w:t>
            </w:r>
            <w:r w:rsidRPr="003E0B95">
              <w:rPr>
                <w:color w:val="0000FF"/>
                <w:sz w:val="20"/>
                <w:szCs w:val="20"/>
                <w:lang w:val="fr"/>
              </w:rPr>
              <w:t xml:space="preserve"> </w:t>
            </w:r>
            <w:r w:rsidRPr="003E0B95">
              <w:rPr>
                <w:sz w:val="20"/>
                <w:szCs w:val="20"/>
                <w:lang w:val="fr"/>
              </w:rPr>
              <w:t>sont les suivants :</w:t>
            </w:r>
          </w:p>
          <w:tbl>
            <w:tblPr>
              <w:tblW w:w="4845" w:type="dxa"/>
              <w:jc w:val="center"/>
              <w:tblLook w:val="0000" w:firstRow="0" w:lastRow="0" w:firstColumn="0" w:lastColumn="0" w:noHBand="0" w:noVBand="0"/>
            </w:tblPr>
            <w:tblGrid>
              <w:gridCol w:w="2828"/>
              <w:gridCol w:w="2017"/>
            </w:tblGrid>
            <w:tr w:rsidR="001529AC" w:rsidRPr="003E0B95" w14:paraId="01F6B99A" w14:textId="77777777" w:rsidTr="001529AC">
              <w:trPr>
                <w:jc w:val="center"/>
              </w:trPr>
              <w:tc>
                <w:tcPr>
                  <w:tcW w:w="2828" w:type="dxa"/>
                  <w:tcBorders>
                    <w:top w:val="single" w:sz="4" w:space="0" w:color="000000"/>
                    <w:left w:val="single" w:sz="4" w:space="0" w:color="000000"/>
                    <w:bottom w:val="single" w:sz="4" w:space="0" w:color="000000"/>
                    <w:right w:val="single" w:sz="4" w:space="0" w:color="000000"/>
                  </w:tcBorders>
                </w:tcPr>
                <w:p w14:paraId="0888E6E8" w14:textId="5BA4AD43" w:rsidR="001529AC" w:rsidRPr="003E0B95" w:rsidRDefault="001529AC" w:rsidP="009A3117">
                  <w:pPr>
                    <w:rPr>
                      <w:rFonts w:eastAsia="Times New Roman"/>
                      <w:sz w:val="20"/>
                      <w:szCs w:val="20"/>
                    </w:rPr>
                  </w:pPr>
                  <w:r w:rsidRPr="00A40237">
                    <w:rPr>
                      <w:sz w:val="20"/>
                      <w:szCs w:val="20"/>
                      <w:lang w:val="fr"/>
                    </w:rPr>
                    <w:t>Toutes classes</w:t>
                  </w:r>
                </w:p>
              </w:tc>
              <w:tc>
                <w:tcPr>
                  <w:tcW w:w="2017" w:type="dxa"/>
                  <w:tcBorders>
                    <w:top w:val="single" w:sz="4" w:space="0" w:color="000000"/>
                    <w:left w:val="single" w:sz="4" w:space="0" w:color="000000"/>
                    <w:bottom w:val="single" w:sz="4" w:space="0" w:color="000000"/>
                    <w:right w:val="single" w:sz="4" w:space="0" w:color="000000"/>
                  </w:tcBorders>
                </w:tcPr>
                <w:p w14:paraId="070EFF51" w14:textId="6C6C65DF" w:rsidR="001529AC" w:rsidRPr="003E0B95" w:rsidRDefault="001529AC" w:rsidP="009A3117">
                  <w:pPr>
                    <w:rPr>
                      <w:sz w:val="20"/>
                      <w:szCs w:val="20"/>
                    </w:rPr>
                  </w:pPr>
                  <w:r w:rsidRPr="003E0B95">
                    <w:rPr>
                      <w:sz w:val="20"/>
                      <w:szCs w:val="20"/>
                      <w:lang w:val="fr"/>
                    </w:rPr>
                    <w:t xml:space="preserve">Droits d’inscription </w:t>
                  </w:r>
                </w:p>
              </w:tc>
            </w:tr>
            <w:tr w:rsidR="001529AC" w:rsidRPr="003E0B95" w14:paraId="513C2347" w14:textId="77777777" w:rsidTr="001529AC">
              <w:trPr>
                <w:jc w:val="center"/>
              </w:trPr>
              <w:tc>
                <w:tcPr>
                  <w:tcW w:w="2828" w:type="dxa"/>
                  <w:tcBorders>
                    <w:top w:val="single" w:sz="4" w:space="0" w:color="000000"/>
                    <w:left w:val="single" w:sz="4" w:space="0" w:color="000000"/>
                    <w:bottom w:val="single" w:sz="4" w:space="0" w:color="000000"/>
                    <w:right w:val="single" w:sz="4" w:space="0" w:color="000000"/>
                  </w:tcBorders>
                </w:tcPr>
                <w:p w14:paraId="713AF6F3" w14:textId="5796106E" w:rsidR="001529AC" w:rsidRPr="003E0B95" w:rsidRDefault="001529AC" w:rsidP="009A3117">
                  <w:pPr>
                    <w:rPr>
                      <w:rFonts w:eastAsia="Times New Roman"/>
                      <w:i/>
                      <w:color w:val="0000FF"/>
                      <w:sz w:val="20"/>
                      <w:szCs w:val="20"/>
                    </w:rPr>
                  </w:pPr>
                  <w:r w:rsidRPr="00A40237">
                    <w:rPr>
                      <w:i/>
                      <w:sz w:val="20"/>
                      <w:szCs w:val="20"/>
                      <w:lang w:val="fr"/>
                    </w:rPr>
                    <w:t>Propriétaires membres YCD</w:t>
                  </w:r>
                </w:p>
              </w:tc>
              <w:tc>
                <w:tcPr>
                  <w:tcW w:w="2017" w:type="dxa"/>
                  <w:tcBorders>
                    <w:top w:val="single" w:sz="4" w:space="0" w:color="000000"/>
                    <w:left w:val="single" w:sz="4" w:space="0" w:color="000000"/>
                    <w:bottom w:val="single" w:sz="4" w:space="0" w:color="000000"/>
                    <w:right w:val="single" w:sz="4" w:space="0" w:color="000000"/>
                  </w:tcBorders>
                </w:tcPr>
                <w:p w14:paraId="7E20B659" w14:textId="560FB4BD" w:rsidR="001529AC" w:rsidRPr="003E0B95" w:rsidRDefault="00701AE7" w:rsidP="006924C0">
                  <w:pPr>
                    <w:jc w:val="center"/>
                    <w:rPr>
                      <w:rFonts w:eastAsia="Times New Roman"/>
                      <w:i/>
                      <w:color w:val="0000FF"/>
                      <w:sz w:val="20"/>
                      <w:szCs w:val="20"/>
                    </w:rPr>
                  </w:pPr>
                  <w:r>
                    <w:rPr>
                      <w:i/>
                      <w:color w:val="0000FF"/>
                      <w:sz w:val="20"/>
                      <w:szCs w:val="20"/>
                      <w:lang w:val="fr"/>
                    </w:rPr>
                    <w:t>15</w:t>
                  </w:r>
                  <w:r w:rsidR="001529AC">
                    <w:rPr>
                      <w:i/>
                      <w:color w:val="0000FF"/>
                      <w:sz w:val="20"/>
                      <w:szCs w:val="20"/>
                      <w:lang w:val="fr"/>
                    </w:rPr>
                    <w:t>€</w:t>
                  </w:r>
                </w:p>
              </w:tc>
            </w:tr>
            <w:tr w:rsidR="001529AC" w:rsidRPr="003E0B95" w14:paraId="1F2BCB5D" w14:textId="77777777" w:rsidTr="001529AC">
              <w:trPr>
                <w:jc w:val="center"/>
              </w:trPr>
              <w:tc>
                <w:tcPr>
                  <w:tcW w:w="2828" w:type="dxa"/>
                  <w:tcBorders>
                    <w:top w:val="single" w:sz="4" w:space="0" w:color="000000"/>
                    <w:left w:val="single" w:sz="4" w:space="0" w:color="000000"/>
                    <w:bottom w:val="single" w:sz="4" w:space="0" w:color="000000"/>
                    <w:right w:val="single" w:sz="4" w:space="0" w:color="000000"/>
                  </w:tcBorders>
                </w:tcPr>
                <w:p w14:paraId="694339DD" w14:textId="21014FE9" w:rsidR="001529AC" w:rsidRPr="003E0B95" w:rsidRDefault="001529AC" w:rsidP="009A3117">
                  <w:pPr>
                    <w:rPr>
                      <w:i/>
                      <w:color w:val="0000FF"/>
                      <w:sz w:val="20"/>
                      <w:szCs w:val="20"/>
                      <w:lang w:val="fr"/>
                    </w:rPr>
                  </w:pPr>
                  <w:r w:rsidRPr="001529AC">
                    <w:rPr>
                      <w:i/>
                      <w:sz w:val="20"/>
                      <w:szCs w:val="20"/>
                      <w:lang w:val="fr"/>
                    </w:rPr>
                    <w:t>Non membres</w:t>
                  </w:r>
                </w:p>
              </w:tc>
              <w:tc>
                <w:tcPr>
                  <w:tcW w:w="2017" w:type="dxa"/>
                  <w:tcBorders>
                    <w:top w:val="single" w:sz="4" w:space="0" w:color="000000"/>
                    <w:left w:val="single" w:sz="4" w:space="0" w:color="000000"/>
                    <w:bottom w:val="single" w:sz="4" w:space="0" w:color="000000"/>
                    <w:right w:val="single" w:sz="4" w:space="0" w:color="000000"/>
                  </w:tcBorders>
                </w:tcPr>
                <w:p w14:paraId="530FC600" w14:textId="326237FF" w:rsidR="001529AC" w:rsidRPr="003E0B95" w:rsidRDefault="00701AE7" w:rsidP="006924C0">
                  <w:pPr>
                    <w:jc w:val="center"/>
                    <w:rPr>
                      <w:i/>
                      <w:color w:val="0000FF"/>
                      <w:sz w:val="20"/>
                      <w:szCs w:val="20"/>
                      <w:lang w:val="fr"/>
                    </w:rPr>
                  </w:pPr>
                  <w:r>
                    <w:rPr>
                      <w:i/>
                      <w:color w:val="0000FF"/>
                      <w:sz w:val="20"/>
                      <w:szCs w:val="20"/>
                      <w:lang w:val="fr"/>
                    </w:rPr>
                    <w:t>20</w:t>
                  </w:r>
                  <w:r w:rsidR="001529AC">
                    <w:rPr>
                      <w:i/>
                      <w:color w:val="0000FF"/>
                      <w:sz w:val="20"/>
                      <w:szCs w:val="20"/>
                      <w:lang w:val="fr"/>
                    </w:rPr>
                    <w:t>€</w:t>
                  </w:r>
                </w:p>
              </w:tc>
            </w:tr>
          </w:tbl>
          <w:p w14:paraId="390D3A01" w14:textId="3C5749E0" w:rsidR="003E0B95" w:rsidRPr="003E0B95" w:rsidRDefault="003E0B95" w:rsidP="009A3117">
            <w:pPr>
              <w:rPr>
                <w:i/>
                <w:color w:val="FF0000"/>
                <w:sz w:val="20"/>
                <w:szCs w:val="20"/>
                <w:lang w:val="fr"/>
              </w:rPr>
            </w:pPr>
          </w:p>
        </w:tc>
      </w:tr>
      <w:tr w:rsidR="003E0B95" w:rsidRPr="003E0B95" w14:paraId="79FCB1D5" w14:textId="77777777" w:rsidTr="009A3117">
        <w:tc>
          <w:tcPr>
            <w:tcW w:w="1184" w:type="dxa"/>
          </w:tcPr>
          <w:p w14:paraId="611368B5" w14:textId="77777777" w:rsidR="003E0B95" w:rsidRPr="003E0B95" w:rsidRDefault="003E0B95" w:rsidP="009A3117">
            <w:pPr>
              <w:rPr>
                <w:b/>
                <w:sz w:val="20"/>
                <w:szCs w:val="20"/>
                <w:lang w:val="fr"/>
              </w:rPr>
            </w:pPr>
          </w:p>
          <w:p w14:paraId="40A4DE84" w14:textId="77777777" w:rsidR="003E0B95" w:rsidRPr="003E0B95" w:rsidRDefault="003E0B95" w:rsidP="009A3117">
            <w:pPr>
              <w:rPr>
                <w:sz w:val="20"/>
                <w:szCs w:val="20"/>
              </w:rPr>
            </w:pPr>
            <w:r w:rsidRPr="003E0B95">
              <w:rPr>
                <w:b/>
                <w:sz w:val="20"/>
                <w:szCs w:val="20"/>
                <w:lang w:val="fr"/>
              </w:rPr>
              <w:t>8</w:t>
            </w:r>
          </w:p>
        </w:tc>
        <w:tc>
          <w:tcPr>
            <w:tcW w:w="8739" w:type="dxa"/>
          </w:tcPr>
          <w:p w14:paraId="0FF943F9" w14:textId="77777777" w:rsidR="003E0B95" w:rsidRPr="003E0B95" w:rsidRDefault="003E0B95" w:rsidP="009A3117">
            <w:pPr>
              <w:rPr>
                <w:b/>
                <w:sz w:val="20"/>
                <w:szCs w:val="20"/>
                <w:lang w:val="fr"/>
              </w:rPr>
            </w:pPr>
          </w:p>
          <w:p w14:paraId="68B16F03" w14:textId="77777777" w:rsidR="003E0B95" w:rsidRPr="003E0B95" w:rsidRDefault="003E0B95" w:rsidP="009A3117">
            <w:pPr>
              <w:rPr>
                <w:rFonts w:eastAsia="Times New Roman"/>
                <w:b/>
                <w:sz w:val="20"/>
                <w:szCs w:val="20"/>
              </w:rPr>
            </w:pPr>
            <w:r w:rsidRPr="003E0B95">
              <w:rPr>
                <w:b/>
                <w:sz w:val="20"/>
                <w:szCs w:val="20"/>
                <w:lang w:val="fr"/>
              </w:rPr>
              <w:t>PROGRAMME</w:t>
            </w:r>
          </w:p>
        </w:tc>
      </w:tr>
      <w:tr w:rsidR="003E0B95" w:rsidRPr="003E0B95" w14:paraId="1929974B" w14:textId="77777777" w:rsidTr="009A3117">
        <w:tc>
          <w:tcPr>
            <w:tcW w:w="1184" w:type="dxa"/>
          </w:tcPr>
          <w:p w14:paraId="6E3F4039" w14:textId="77777777" w:rsidR="003E0B95" w:rsidRPr="003E0B95" w:rsidRDefault="003E0B95" w:rsidP="009A3117">
            <w:pPr>
              <w:rPr>
                <w:rFonts w:eastAsia="Times New Roman"/>
                <w:b/>
                <w:sz w:val="20"/>
                <w:szCs w:val="20"/>
              </w:rPr>
            </w:pPr>
            <w:r w:rsidRPr="003E0B95">
              <w:rPr>
                <w:b/>
                <w:sz w:val="20"/>
                <w:szCs w:val="20"/>
                <w:lang w:val="fr"/>
              </w:rPr>
              <w:t>8.1</w:t>
            </w:r>
          </w:p>
          <w:p w14:paraId="0B8FB0B0" w14:textId="77777777" w:rsidR="003E0B95" w:rsidRPr="003E0B95" w:rsidRDefault="003E0B95" w:rsidP="009A3117">
            <w:pPr>
              <w:rPr>
                <w:rFonts w:eastAsia="Times New Roman"/>
                <w:i/>
                <w:color w:val="FF0000"/>
                <w:sz w:val="20"/>
                <w:szCs w:val="20"/>
              </w:rPr>
            </w:pPr>
          </w:p>
        </w:tc>
        <w:tc>
          <w:tcPr>
            <w:tcW w:w="8739" w:type="dxa"/>
          </w:tcPr>
          <w:p w14:paraId="40E49511" w14:textId="77777777" w:rsidR="003E0B95" w:rsidRPr="003E0B95" w:rsidRDefault="003E0B95" w:rsidP="009A3117">
            <w:pPr>
              <w:rPr>
                <w:color w:val="000000"/>
                <w:sz w:val="20"/>
                <w:szCs w:val="20"/>
                <w:lang w:val="fr"/>
              </w:rPr>
            </w:pPr>
          </w:p>
          <w:p w14:paraId="14D3D387" w14:textId="36F33476" w:rsidR="001529AC" w:rsidRDefault="001529AC" w:rsidP="001529AC">
            <w:pPr>
              <w:rPr>
                <w:b/>
                <w:sz w:val="20"/>
                <w:szCs w:val="20"/>
                <w:lang w:val="fr"/>
              </w:rPr>
            </w:pPr>
            <w:r>
              <w:rPr>
                <w:b/>
                <w:sz w:val="20"/>
                <w:szCs w:val="20"/>
                <w:lang w:val="fr"/>
              </w:rPr>
              <w:t xml:space="preserve">Vendredi </w:t>
            </w:r>
            <w:r w:rsidR="00701AE7">
              <w:rPr>
                <w:b/>
                <w:sz w:val="20"/>
                <w:szCs w:val="20"/>
                <w:lang w:val="fr"/>
              </w:rPr>
              <w:t>21</w:t>
            </w:r>
            <w:r>
              <w:rPr>
                <w:b/>
                <w:sz w:val="20"/>
                <w:szCs w:val="20"/>
                <w:lang w:val="fr"/>
              </w:rPr>
              <w:t xml:space="preserve"> </w:t>
            </w:r>
            <w:r w:rsidR="00701AE7">
              <w:rPr>
                <w:b/>
                <w:sz w:val="20"/>
                <w:szCs w:val="20"/>
                <w:lang w:val="fr"/>
              </w:rPr>
              <w:t>Ao</w:t>
            </w:r>
            <w:r w:rsidR="006924C0">
              <w:rPr>
                <w:b/>
                <w:sz w:val="20"/>
                <w:szCs w:val="20"/>
                <w:lang w:val="fr"/>
              </w:rPr>
              <w:t>û</w:t>
            </w:r>
            <w:r w:rsidR="00701AE7">
              <w:rPr>
                <w:b/>
                <w:sz w:val="20"/>
                <w:szCs w:val="20"/>
                <w:lang w:val="fr"/>
              </w:rPr>
              <w:t>t</w:t>
            </w:r>
            <w:r>
              <w:rPr>
                <w:b/>
                <w:sz w:val="20"/>
                <w:szCs w:val="20"/>
                <w:lang w:val="fr"/>
              </w:rPr>
              <w:t xml:space="preserve"> 2026 :   </w:t>
            </w:r>
            <w:r w:rsidR="0082544C">
              <w:rPr>
                <w:b/>
                <w:sz w:val="20"/>
                <w:szCs w:val="20"/>
                <w:lang w:val="fr"/>
              </w:rPr>
              <w:t>Fin des inscriptions à 13 h</w:t>
            </w:r>
          </w:p>
          <w:p w14:paraId="1D66A6D4" w14:textId="073B9ED0" w:rsidR="001529AC" w:rsidRDefault="001529AC" w:rsidP="001529AC">
            <w:pPr>
              <w:rPr>
                <w:b/>
                <w:sz w:val="20"/>
                <w:szCs w:val="20"/>
                <w:lang w:val="fr"/>
              </w:rPr>
            </w:pPr>
            <w:r>
              <w:rPr>
                <w:b/>
                <w:sz w:val="20"/>
                <w:szCs w:val="20"/>
                <w:lang w:val="fr"/>
              </w:rPr>
              <w:t xml:space="preserve">                                             </w:t>
            </w:r>
          </w:p>
          <w:p w14:paraId="006505F0" w14:textId="585CC5FE" w:rsidR="006924C0" w:rsidRDefault="001529AC" w:rsidP="001529AC">
            <w:pPr>
              <w:rPr>
                <w:b/>
                <w:sz w:val="20"/>
                <w:szCs w:val="20"/>
                <w:lang w:val="fr"/>
              </w:rPr>
            </w:pPr>
            <w:r>
              <w:rPr>
                <w:b/>
                <w:sz w:val="20"/>
                <w:szCs w:val="20"/>
                <w:lang w:val="fr"/>
              </w:rPr>
              <w:t xml:space="preserve">Samedi </w:t>
            </w:r>
            <w:r w:rsidR="00701AE7">
              <w:rPr>
                <w:b/>
                <w:sz w:val="20"/>
                <w:szCs w:val="20"/>
                <w:lang w:val="fr"/>
              </w:rPr>
              <w:t>22 Ao</w:t>
            </w:r>
            <w:r w:rsidR="006924C0">
              <w:rPr>
                <w:b/>
                <w:sz w:val="20"/>
                <w:szCs w:val="20"/>
                <w:lang w:val="fr"/>
              </w:rPr>
              <w:t>û</w:t>
            </w:r>
            <w:r w:rsidR="00701AE7">
              <w:rPr>
                <w:b/>
                <w:sz w:val="20"/>
                <w:szCs w:val="20"/>
                <w:lang w:val="fr"/>
              </w:rPr>
              <w:t xml:space="preserve">t         </w:t>
            </w:r>
            <w:proofErr w:type="gramStart"/>
            <w:r w:rsidR="00701AE7">
              <w:rPr>
                <w:b/>
                <w:sz w:val="20"/>
                <w:szCs w:val="20"/>
                <w:lang w:val="fr"/>
              </w:rPr>
              <w:t xml:space="preserve">  </w:t>
            </w:r>
            <w:r w:rsidR="006924C0">
              <w:rPr>
                <w:b/>
                <w:sz w:val="20"/>
                <w:szCs w:val="20"/>
                <w:lang w:val="fr"/>
              </w:rPr>
              <w:t xml:space="preserve"> :</w:t>
            </w:r>
            <w:proofErr w:type="gramEnd"/>
            <w:r w:rsidR="00701AE7">
              <w:rPr>
                <w:b/>
                <w:sz w:val="20"/>
                <w:szCs w:val="20"/>
                <w:lang w:val="fr"/>
              </w:rPr>
              <w:t xml:space="preserve">    </w:t>
            </w:r>
            <w:r w:rsidR="006924C0">
              <w:rPr>
                <w:b/>
                <w:sz w:val="20"/>
                <w:szCs w:val="20"/>
                <w:lang w:val="fr"/>
              </w:rPr>
              <w:t>Émargement sur l’eau à partir de 13h00</w:t>
            </w:r>
            <w:r w:rsidR="00701AE7">
              <w:rPr>
                <w:b/>
                <w:sz w:val="20"/>
                <w:szCs w:val="20"/>
                <w:lang w:val="fr"/>
              </w:rPr>
              <w:t xml:space="preserve">   </w:t>
            </w:r>
          </w:p>
          <w:p w14:paraId="5087B00B" w14:textId="1426A374" w:rsidR="001529AC" w:rsidRDefault="006924C0" w:rsidP="001529AC">
            <w:pPr>
              <w:rPr>
                <w:b/>
                <w:sz w:val="20"/>
                <w:szCs w:val="20"/>
                <w:lang w:val="fr"/>
              </w:rPr>
            </w:pPr>
            <w:r>
              <w:rPr>
                <w:b/>
                <w:sz w:val="20"/>
                <w:szCs w:val="20"/>
                <w:lang w:val="fr"/>
              </w:rPr>
              <w:t xml:space="preserve">                                            </w:t>
            </w:r>
            <w:r w:rsidR="001529AC">
              <w:rPr>
                <w:b/>
                <w:sz w:val="20"/>
                <w:szCs w:val="20"/>
                <w:lang w:val="fr"/>
              </w:rPr>
              <w:t>Pre</w:t>
            </w:r>
            <w:r w:rsidR="005F0BBD">
              <w:rPr>
                <w:b/>
                <w:sz w:val="20"/>
                <w:szCs w:val="20"/>
                <w:lang w:val="fr"/>
              </w:rPr>
              <w:t>mier signal d’avertissement à 13h3</w:t>
            </w:r>
            <w:r w:rsidR="001529AC">
              <w:rPr>
                <w:b/>
                <w:sz w:val="20"/>
                <w:szCs w:val="20"/>
                <w:lang w:val="fr"/>
              </w:rPr>
              <w:t>0</w:t>
            </w:r>
          </w:p>
          <w:p w14:paraId="00796E0B" w14:textId="54ACF353" w:rsidR="001529AC" w:rsidRDefault="001529AC" w:rsidP="001529AC">
            <w:pPr>
              <w:rPr>
                <w:b/>
                <w:sz w:val="20"/>
                <w:szCs w:val="20"/>
                <w:lang w:val="fr"/>
              </w:rPr>
            </w:pPr>
            <w:r>
              <w:rPr>
                <w:b/>
                <w:sz w:val="20"/>
                <w:szCs w:val="20"/>
                <w:lang w:val="fr"/>
              </w:rPr>
              <w:t xml:space="preserve">                                            Remise des prix au YCD à 19h</w:t>
            </w:r>
            <w:r w:rsidR="006924C0">
              <w:rPr>
                <w:b/>
                <w:sz w:val="20"/>
                <w:szCs w:val="20"/>
                <w:lang w:val="fr"/>
              </w:rPr>
              <w:t>00</w:t>
            </w:r>
          </w:p>
          <w:p w14:paraId="1C378658" w14:textId="7596C7CD" w:rsidR="003E0B95" w:rsidRPr="003E0B95" w:rsidRDefault="003E0B95" w:rsidP="009A3117">
            <w:pPr>
              <w:rPr>
                <w:sz w:val="20"/>
                <w:szCs w:val="20"/>
              </w:rPr>
            </w:pPr>
            <w:r w:rsidRPr="003E0B95">
              <w:rPr>
                <w:color w:val="FF0000"/>
                <w:sz w:val="20"/>
                <w:szCs w:val="20"/>
              </w:rPr>
              <w:t>…</w:t>
            </w:r>
          </w:p>
        </w:tc>
      </w:tr>
      <w:tr w:rsidR="003E0B95" w:rsidRPr="003E0B95" w14:paraId="0E94D277" w14:textId="77777777" w:rsidTr="009A3117">
        <w:tc>
          <w:tcPr>
            <w:tcW w:w="1184" w:type="dxa"/>
          </w:tcPr>
          <w:p w14:paraId="6537D900" w14:textId="77777777" w:rsidR="003E0B95" w:rsidRPr="003E0B95" w:rsidRDefault="003E0B95" w:rsidP="009A3117">
            <w:pPr>
              <w:rPr>
                <w:b/>
                <w:sz w:val="20"/>
                <w:szCs w:val="20"/>
                <w:lang w:val="fr"/>
              </w:rPr>
            </w:pPr>
          </w:p>
          <w:p w14:paraId="2A8CB090" w14:textId="77777777" w:rsidR="003E0B95" w:rsidRPr="003E0B95" w:rsidRDefault="003E0B95" w:rsidP="009A3117">
            <w:pPr>
              <w:rPr>
                <w:rFonts w:eastAsia="Times New Roman"/>
                <w:b/>
                <w:sz w:val="20"/>
                <w:szCs w:val="20"/>
              </w:rPr>
            </w:pPr>
            <w:r w:rsidRPr="003E0B95">
              <w:rPr>
                <w:b/>
                <w:sz w:val="20"/>
                <w:szCs w:val="20"/>
                <w:lang w:val="fr"/>
              </w:rPr>
              <w:t xml:space="preserve">9 </w:t>
            </w:r>
          </w:p>
        </w:tc>
        <w:tc>
          <w:tcPr>
            <w:tcW w:w="8739" w:type="dxa"/>
          </w:tcPr>
          <w:p w14:paraId="725E5CCD" w14:textId="77777777" w:rsidR="003E0B95" w:rsidRPr="003E0B95" w:rsidRDefault="003E0B95" w:rsidP="009A3117">
            <w:pPr>
              <w:rPr>
                <w:b/>
                <w:sz w:val="20"/>
                <w:szCs w:val="20"/>
                <w:lang w:val="fr"/>
              </w:rPr>
            </w:pPr>
          </w:p>
          <w:p w14:paraId="291B122B" w14:textId="77777777" w:rsidR="003E0B95" w:rsidRPr="003E0B95" w:rsidRDefault="003E0B95" w:rsidP="009A3117">
            <w:pPr>
              <w:rPr>
                <w:rFonts w:eastAsia="Times New Roman"/>
                <w:b/>
                <w:sz w:val="20"/>
                <w:szCs w:val="20"/>
              </w:rPr>
            </w:pPr>
            <w:r w:rsidRPr="003E0B95">
              <w:rPr>
                <w:b/>
                <w:sz w:val="20"/>
                <w:szCs w:val="20"/>
                <w:lang w:val="fr"/>
              </w:rPr>
              <w:t>CONTRÔLE DE L’ÉQUIPEMENT</w:t>
            </w:r>
          </w:p>
        </w:tc>
      </w:tr>
      <w:tr w:rsidR="003E0B95" w:rsidRPr="006924C0" w14:paraId="5A2F0EDE" w14:textId="77777777" w:rsidTr="009A3117">
        <w:tc>
          <w:tcPr>
            <w:tcW w:w="1184" w:type="dxa"/>
          </w:tcPr>
          <w:p w14:paraId="7E5AE6B5" w14:textId="77777777" w:rsidR="003E0B95" w:rsidRPr="003E0B95" w:rsidRDefault="003E0B95" w:rsidP="009A3117">
            <w:pPr>
              <w:rPr>
                <w:sz w:val="20"/>
                <w:szCs w:val="20"/>
              </w:rPr>
            </w:pPr>
            <w:r w:rsidRPr="003E0B95">
              <w:rPr>
                <w:b/>
                <w:sz w:val="20"/>
                <w:szCs w:val="20"/>
                <w:lang w:val="fr"/>
              </w:rPr>
              <w:t>9.1</w:t>
            </w:r>
          </w:p>
        </w:tc>
        <w:tc>
          <w:tcPr>
            <w:tcW w:w="8739" w:type="dxa"/>
          </w:tcPr>
          <w:p w14:paraId="0051B8E6" w14:textId="77777777" w:rsidR="003E0B95" w:rsidRPr="006924C0" w:rsidRDefault="003E0B95" w:rsidP="009A3117">
            <w:pPr>
              <w:rPr>
                <w:sz w:val="20"/>
                <w:szCs w:val="20"/>
                <w:lang w:val="fr-FR"/>
              </w:rPr>
            </w:pPr>
            <w:r w:rsidRPr="003E0B95">
              <w:rPr>
                <w:sz w:val="20"/>
                <w:szCs w:val="20"/>
                <w:lang w:val="fr"/>
              </w:rPr>
              <w:t>Chaque bateau doit présenter ou prouver l’existence d’un certificat de jauge ou de rating valide.</w:t>
            </w:r>
          </w:p>
        </w:tc>
      </w:tr>
      <w:tr w:rsidR="003E0B95" w:rsidRPr="006924C0" w14:paraId="3E4FF1F7" w14:textId="77777777" w:rsidTr="009A3117">
        <w:tc>
          <w:tcPr>
            <w:tcW w:w="1184" w:type="dxa"/>
          </w:tcPr>
          <w:p w14:paraId="5A5A4725" w14:textId="77777777" w:rsidR="003E0B95" w:rsidRPr="003E0B95" w:rsidRDefault="003E0B95" w:rsidP="009A3117">
            <w:pPr>
              <w:rPr>
                <w:rFonts w:eastAsia="Times New Roman"/>
                <w:b/>
                <w:sz w:val="20"/>
                <w:szCs w:val="20"/>
              </w:rPr>
            </w:pPr>
            <w:r w:rsidRPr="003E0B95">
              <w:rPr>
                <w:b/>
                <w:sz w:val="20"/>
                <w:szCs w:val="20"/>
                <w:lang w:val="fr"/>
              </w:rPr>
              <w:t>9.3</w:t>
            </w:r>
          </w:p>
        </w:tc>
        <w:tc>
          <w:tcPr>
            <w:tcW w:w="8739" w:type="dxa"/>
          </w:tcPr>
          <w:p w14:paraId="54683F44" w14:textId="77777777" w:rsidR="003E0B95" w:rsidRPr="006924C0" w:rsidRDefault="003E0B95" w:rsidP="009A3117">
            <w:pPr>
              <w:rPr>
                <w:rFonts w:eastAsia="Times New Roman"/>
                <w:sz w:val="20"/>
                <w:szCs w:val="20"/>
                <w:lang w:val="fr-FR"/>
              </w:rPr>
            </w:pPr>
            <w:r w:rsidRPr="003E0B95">
              <w:rPr>
                <w:sz w:val="20"/>
                <w:szCs w:val="20"/>
                <w:lang w:val="fr"/>
              </w:rPr>
              <w:t xml:space="preserve">Les bateaux peuvent être contrôlés à tout moment. </w:t>
            </w:r>
          </w:p>
        </w:tc>
      </w:tr>
      <w:tr w:rsidR="003E0B95" w:rsidRPr="006924C0" w14:paraId="0F78F348" w14:textId="77777777" w:rsidTr="009A3117">
        <w:tc>
          <w:tcPr>
            <w:tcW w:w="1184" w:type="dxa"/>
          </w:tcPr>
          <w:p w14:paraId="1C02578A" w14:textId="77777777" w:rsidR="003E0B95" w:rsidRPr="003E0B95" w:rsidRDefault="003E0B95" w:rsidP="009A3117">
            <w:pPr>
              <w:rPr>
                <w:rFonts w:eastAsia="Times New Roman"/>
                <w:b/>
                <w:sz w:val="20"/>
                <w:szCs w:val="20"/>
              </w:rPr>
            </w:pPr>
            <w:r w:rsidRPr="003E0B95">
              <w:rPr>
                <w:b/>
                <w:sz w:val="20"/>
                <w:szCs w:val="20"/>
                <w:lang w:val="fr"/>
              </w:rPr>
              <w:t>9.5</w:t>
            </w:r>
          </w:p>
        </w:tc>
        <w:tc>
          <w:tcPr>
            <w:tcW w:w="8739" w:type="dxa"/>
          </w:tcPr>
          <w:p w14:paraId="20E51590" w14:textId="09FF9B56" w:rsidR="003E0B95" w:rsidRPr="003E0B95" w:rsidRDefault="003E0B95" w:rsidP="009A3117">
            <w:pPr>
              <w:rPr>
                <w:sz w:val="20"/>
                <w:szCs w:val="20"/>
                <w:lang w:val="fr"/>
              </w:rPr>
            </w:pPr>
            <w:r w:rsidRPr="003E0B95">
              <w:rPr>
                <w:sz w:val="20"/>
                <w:szCs w:val="20"/>
                <w:lang w:val="fr"/>
              </w:rPr>
              <w:t>[DP] Les bateaux doivent respecter la RCV 78.1</w:t>
            </w:r>
            <w:r w:rsidR="006924C0">
              <w:rPr>
                <w:sz w:val="20"/>
                <w:szCs w:val="20"/>
                <w:lang w:val="fr"/>
              </w:rPr>
              <w:t>,</w:t>
            </w:r>
            <w:r w:rsidRPr="003E0B95">
              <w:rPr>
                <w:sz w:val="20"/>
                <w:szCs w:val="20"/>
                <w:lang w:val="fr"/>
              </w:rPr>
              <w:t xml:space="preserve"> 75 minutes avant le premier signal d’avertissement et jusqu’à la fin de toutes les courses.</w:t>
            </w:r>
          </w:p>
        </w:tc>
      </w:tr>
      <w:tr w:rsidR="003E0B95" w:rsidRPr="003E0B95" w14:paraId="167866EB" w14:textId="77777777" w:rsidTr="009A3117">
        <w:tc>
          <w:tcPr>
            <w:tcW w:w="1184" w:type="dxa"/>
          </w:tcPr>
          <w:p w14:paraId="2E19CCF3" w14:textId="77777777" w:rsidR="003E0B95" w:rsidRPr="003E0B95" w:rsidRDefault="003E0B95" w:rsidP="009A3117">
            <w:pPr>
              <w:rPr>
                <w:b/>
                <w:color w:val="000000"/>
                <w:sz w:val="20"/>
                <w:szCs w:val="20"/>
                <w:lang w:val="fr"/>
              </w:rPr>
            </w:pPr>
          </w:p>
          <w:p w14:paraId="2ED85E2B" w14:textId="77777777" w:rsidR="003E0B95" w:rsidRPr="003E0B95" w:rsidRDefault="003E0B95" w:rsidP="009A3117">
            <w:pPr>
              <w:rPr>
                <w:sz w:val="20"/>
                <w:szCs w:val="20"/>
              </w:rPr>
            </w:pPr>
            <w:r w:rsidRPr="003E0B95">
              <w:rPr>
                <w:b/>
                <w:color w:val="000000"/>
                <w:sz w:val="20"/>
                <w:szCs w:val="20"/>
                <w:lang w:val="fr"/>
              </w:rPr>
              <w:t>11</w:t>
            </w:r>
          </w:p>
        </w:tc>
        <w:tc>
          <w:tcPr>
            <w:tcW w:w="8739" w:type="dxa"/>
          </w:tcPr>
          <w:p w14:paraId="3DA173EF" w14:textId="77777777" w:rsidR="003E0B95" w:rsidRPr="003E0B95" w:rsidRDefault="003E0B95" w:rsidP="009A3117">
            <w:pPr>
              <w:rPr>
                <w:b/>
                <w:color w:val="000000"/>
                <w:sz w:val="20"/>
                <w:szCs w:val="20"/>
                <w:lang w:val="fr"/>
              </w:rPr>
            </w:pPr>
          </w:p>
          <w:p w14:paraId="75E96945" w14:textId="77777777" w:rsidR="003E0B95" w:rsidRPr="003E0B95" w:rsidRDefault="003E0B95" w:rsidP="009A3117">
            <w:pPr>
              <w:rPr>
                <w:sz w:val="20"/>
                <w:szCs w:val="20"/>
              </w:rPr>
            </w:pPr>
            <w:r w:rsidRPr="003E0B95">
              <w:rPr>
                <w:b/>
                <w:color w:val="000000"/>
                <w:sz w:val="20"/>
                <w:szCs w:val="20"/>
                <w:lang w:val="fr"/>
              </w:rPr>
              <w:t>LIEU</w:t>
            </w:r>
          </w:p>
        </w:tc>
      </w:tr>
      <w:tr w:rsidR="003E0B95" w:rsidRPr="006924C0" w14:paraId="64874728" w14:textId="77777777" w:rsidTr="009A3117">
        <w:tc>
          <w:tcPr>
            <w:tcW w:w="1184" w:type="dxa"/>
          </w:tcPr>
          <w:p w14:paraId="2410F999" w14:textId="77777777" w:rsidR="003E0B95" w:rsidRPr="003E0B95" w:rsidRDefault="003E0B95" w:rsidP="009A3117">
            <w:pPr>
              <w:rPr>
                <w:b/>
                <w:sz w:val="20"/>
                <w:szCs w:val="20"/>
                <w:lang w:val="fr"/>
              </w:rPr>
            </w:pPr>
            <w:r w:rsidRPr="003E0B95">
              <w:rPr>
                <w:b/>
                <w:sz w:val="20"/>
                <w:szCs w:val="20"/>
                <w:lang w:val="fr"/>
              </w:rPr>
              <w:t>11.1</w:t>
            </w:r>
          </w:p>
        </w:tc>
        <w:tc>
          <w:tcPr>
            <w:tcW w:w="8739" w:type="dxa"/>
          </w:tcPr>
          <w:p w14:paraId="3A442D36" w14:textId="61ACCD77" w:rsidR="003E0B95" w:rsidRPr="003E0B95" w:rsidRDefault="003E0B95" w:rsidP="009A3117">
            <w:pPr>
              <w:rPr>
                <w:i/>
                <w:color w:val="FF0000"/>
                <w:sz w:val="20"/>
                <w:szCs w:val="20"/>
                <w:lang w:val="fr"/>
              </w:rPr>
            </w:pPr>
            <w:r w:rsidRPr="003E0B95">
              <w:rPr>
                <w:sz w:val="20"/>
                <w:szCs w:val="20"/>
                <w:lang w:val="fr"/>
              </w:rPr>
              <w:t>L’Annexe A</w:t>
            </w:r>
            <w:r w:rsidRPr="003E0B95">
              <w:rPr>
                <w:i/>
                <w:color w:val="0000FF"/>
                <w:sz w:val="20"/>
                <w:szCs w:val="20"/>
                <w:lang w:val="fr"/>
              </w:rPr>
              <w:t xml:space="preserve"> </w:t>
            </w:r>
            <w:r w:rsidRPr="003E0B95">
              <w:rPr>
                <w:iCs/>
                <w:sz w:val="20"/>
                <w:szCs w:val="20"/>
                <w:lang w:val="fr"/>
              </w:rPr>
              <w:t>fourni</w:t>
            </w:r>
            <w:r w:rsidRPr="003E0B95">
              <w:rPr>
                <w:sz w:val="20"/>
                <w:szCs w:val="20"/>
                <w:lang w:val="fr"/>
              </w:rPr>
              <w:t xml:space="preserve"> </w:t>
            </w:r>
            <w:r w:rsidRPr="003E0B95">
              <w:rPr>
                <w:color w:val="000000"/>
                <w:sz w:val="20"/>
                <w:szCs w:val="20"/>
                <w:lang w:val="fr"/>
              </w:rPr>
              <w:t>le plan du lieu de la compétition</w:t>
            </w:r>
            <w:r w:rsidRPr="003E0B95">
              <w:rPr>
                <w:sz w:val="20"/>
                <w:szCs w:val="20"/>
                <w:lang w:val="fr"/>
              </w:rPr>
              <w:t>.</w:t>
            </w:r>
            <w:r w:rsidRPr="003E0B95">
              <w:rPr>
                <w:i/>
                <w:color w:val="FF0000"/>
                <w:sz w:val="20"/>
                <w:szCs w:val="20"/>
                <w:lang w:val="fr"/>
              </w:rPr>
              <w:t xml:space="preserve"> </w:t>
            </w:r>
          </w:p>
        </w:tc>
      </w:tr>
      <w:tr w:rsidR="003E0B95" w:rsidRPr="006924C0" w14:paraId="7F3826FA" w14:textId="77777777" w:rsidTr="009A3117">
        <w:tc>
          <w:tcPr>
            <w:tcW w:w="1184" w:type="dxa"/>
          </w:tcPr>
          <w:p w14:paraId="0837308D" w14:textId="0CFFA702" w:rsidR="003E0B95" w:rsidRPr="00A35E72" w:rsidRDefault="003E0B95" w:rsidP="009A3117">
            <w:pPr>
              <w:rPr>
                <w:b/>
                <w:sz w:val="20"/>
                <w:szCs w:val="20"/>
                <w:lang w:val="fr"/>
              </w:rPr>
            </w:pPr>
            <w:r w:rsidRPr="003E0B95">
              <w:rPr>
                <w:b/>
                <w:sz w:val="20"/>
                <w:szCs w:val="20"/>
                <w:lang w:val="fr"/>
              </w:rPr>
              <w:t>11.2</w:t>
            </w:r>
          </w:p>
        </w:tc>
        <w:tc>
          <w:tcPr>
            <w:tcW w:w="8739" w:type="dxa"/>
          </w:tcPr>
          <w:p w14:paraId="484E4EF7" w14:textId="7D558D60" w:rsidR="003E0B95" w:rsidRPr="003E0B95" w:rsidRDefault="003E0B95" w:rsidP="009A3117">
            <w:pPr>
              <w:rPr>
                <w:i/>
                <w:color w:val="FF0000"/>
                <w:sz w:val="20"/>
                <w:szCs w:val="20"/>
                <w:lang w:val="fr"/>
              </w:rPr>
            </w:pPr>
            <w:r w:rsidRPr="003E0B95">
              <w:rPr>
                <w:sz w:val="20"/>
                <w:szCs w:val="20"/>
                <w:lang w:val="fr"/>
              </w:rPr>
              <w:t>L’Annexe B</w:t>
            </w:r>
            <w:r w:rsidRPr="003E0B95">
              <w:rPr>
                <w:color w:val="0000FF"/>
                <w:sz w:val="20"/>
                <w:szCs w:val="20"/>
                <w:lang w:val="fr"/>
              </w:rPr>
              <w:t xml:space="preserve"> </w:t>
            </w:r>
            <w:r w:rsidRPr="003E0B95">
              <w:rPr>
                <w:sz w:val="20"/>
                <w:szCs w:val="20"/>
                <w:lang w:val="fr"/>
              </w:rPr>
              <w:t>indique</w:t>
            </w:r>
            <w:r w:rsidRPr="003E0B95">
              <w:rPr>
                <w:color w:val="000000"/>
                <w:sz w:val="20"/>
                <w:szCs w:val="20"/>
                <w:lang w:val="fr"/>
              </w:rPr>
              <w:t xml:space="preserve"> l’emplacement des zones de course.</w:t>
            </w:r>
            <w:r w:rsidRPr="003E0B95">
              <w:rPr>
                <w:i/>
                <w:color w:val="FF0000"/>
                <w:sz w:val="20"/>
                <w:szCs w:val="20"/>
                <w:lang w:val="fr"/>
              </w:rPr>
              <w:t xml:space="preserve"> </w:t>
            </w:r>
          </w:p>
        </w:tc>
      </w:tr>
      <w:tr w:rsidR="003E0B95" w:rsidRPr="003E0B95" w14:paraId="066302E4" w14:textId="77777777" w:rsidTr="009A3117">
        <w:tc>
          <w:tcPr>
            <w:tcW w:w="1184" w:type="dxa"/>
          </w:tcPr>
          <w:p w14:paraId="283C4F70" w14:textId="77777777" w:rsidR="003E0B95" w:rsidRPr="003E0B95" w:rsidRDefault="003E0B95" w:rsidP="009A3117">
            <w:pPr>
              <w:rPr>
                <w:b/>
                <w:color w:val="000000"/>
                <w:sz w:val="20"/>
                <w:szCs w:val="20"/>
                <w:lang w:val="fr"/>
              </w:rPr>
            </w:pPr>
          </w:p>
          <w:p w14:paraId="2CC056E0" w14:textId="77777777" w:rsidR="003E0B95" w:rsidRPr="003E0B95" w:rsidRDefault="003E0B95" w:rsidP="009A3117">
            <w:pPr>
              <w:rPr>
                <w:sz w:val="20"/>
                <w:szCs w:val="20"/>
              </w:rPr>
            </w:pPr>
            <w:r w:rsidRPr="003E0B95">
              <w:rPr>
                <w:b/>
                <w:color w:val="000000"/>
                <w:sz w:val="20"/>
                <w:szCs w:val="20"/>
                <w:lang w:val="fr"/>
              </w:rPr>
              <w:t>12</w:t>
            </w:r>
          </w:p>
        </w:tc>
        <w:tc>
          <w:tcPr>
            <w:tcW w:w="8739" w:type="dxa"/>
          </w:tcPr>
          <w:p w14:paraId="69D1AB62" w14:textId="77777777" w:rsidR="003E0B95" w:rsidRPr="003E0B95" w:rsidRDefault="003E0B95" w:rsidP="009A3117">
            <w:pPr>
              <w:rPr>
                <w:b/>
                <w:sz w:val="20"/>
                <w:szCs w:val="20"/>
                <w:lang w:val="fr"/>
              </w:rPr>
            </w:pPr>
          </w:p>
          <w:p w14:paraId="2BA8D0E7" w14:textId="77777777" w:rsidR="003E0B95" w:rsidRPr="003E0B95" w:rsidRDefault="003E0B95" w:rsidP="009A3117">
            <w:pPr>
              <w:rPr>
                <w:rFonts w:eastAsia="Times New Roman"/>
                <w:b/>
                <w:sz w:val="20"/>
                <w:szCs w:val="20"/>
              </w:rPr>
            </w:pPr>
            <w:r w:rsidRPr="003E0B95">
              <w:rPr>
                <w:b/>
                <w:sz w:val="20"/>
                <w:szCs w:val="20"/>
                <w:lang w:val="fr"/>
              </w:rPr>
              <w:t>LES PARCOURS</w:t>
            </w:r>
          </w:p>
        </w:tc>
      </w:tr>
      <w:tr w:rsidR="003E0B95" w:rsidRPr="006924C0" w14:paraId="09B60319" w14:textId="77777777" w:rsidTr="009A3117">
        <w:trPr>
          <w:trHeight w:val="274"/>
        </w:trPr>
        <w:tc>
          <w:tcPr>
            <w:tcW w:w="1184" w:type="dxa"/>
          </w:tcPr>
          <w:p w14:paraId="0A2CFB4E" w14:textId="77777777" w:rsidR="003E0B95" w:rsidRPr="003E0B95" w:rsidRDefault="003E0B95" w:rsidP="009A3117">
            <w:pPr>
              <w:rPr>
                <w:rFonts w:eastAsia="Times New Roman"/>
                <w:i/>
                <w:color w:val="FF0000"/>
                <w:sz w:val="20"/>
                <w:szCs w:val="20"/>
              </w:rPr>
            </w:pPr>
          </w:p>
        </w:tc>
        <w:tc>
          <w:tcPr>
            <w:tcW w:w="8739" w:type="dxa"/>
          </w:tcPr>
          <w:p w14:paraId="7AB19535" w14:textId="042A17D9" w:rsidR="003E0B95" w:rsidRPr="00427F87" w:rsidRDefault="00427F87" w:rsidP="005F0BBD">
            <w:pPr>
              <w:rPr>
                <w:sz w:val="20"/>
                <w:szCs w:val="20"/>
                <w:lang w:val="fr"/>
              </w:rPr>
            </w:pPr>
            <w:r w:rsidRPr="005D5DA0">
              <w:rPr>
                <w:sz w:val="20"/>
                <w:szCs w:val="20"/>
                <w:lang w:val="fr"/>
              </w:rPr>
              <w:t xml:space="preserve">Le parcours </w:t>
            </w:r>
            <w:r w:rsidR="005F0BBD">
              <w:rPr>
                <w:sz w:val="20"/>
                <w:szCs w:val="20"/>
                <w:lang w:val="fr"/>
              </w:rPr>
              <w:t xml:space="preserve">sera de type côtier </w:t>
            </w:r>
            <w:r>
              <w:rPr>
                <w:sz w:val="20"/>
                <w:szCs w:val="20"/>
                <w:lang w:val="fr"/>
              </w:rPr>
              <w:t>et sera défini dans les Instructions de course</w:t>
            </w:r>
            <w:r w:rsidRPr="005D5DA0">
              <w:rPr>
                <w:sz w:val="20"/>
                <w:szCs w:val="20"/>
                <w:lang w:val="fr"/>
              </w:rPr>
              <w:t xml:space="preserve"> </w:t>
            </w:r>
          </w:p>
        </w:tc>
      </w:tr>
      <w:tr w:rsidR="003E0B95" w:rsidRPr="003E0B95" w14:paraId="571B6380" w14:textId="77777777" w:rsidTr="009A3117">
        <w:tc>
          <w:tcPr>
            <w:tcW w:w="1184" w:type="dxa"/>
          </w:tcPr>
          <w:p w14:paraId="26A19EB0" w14:textId="77777777" w:rsidR="003E0B95" w:rsidRPr="003E0B95" w:rsidRDefault="003E0B95" w:rsidP="009A3117">
            <w:pPr>
              <w:rPr>
                <w:b/>
                <w:color w:val="000000"/>
                <w:sz w:val="20"/>
                <w:szCs w:val="20"/>
                <w:lang w:val="fr"/>
              </w:rPr>
            </w:pPr>
          </w:p>
          <w:p w14:paraId="2151A027" w14:textId="77777777" w:rsidR="003E0B95" w:rsidRPr="003E0B95" w:rsidRDefault="003E0B95" w:rsidP="009A3117">
            <w:pPr>
              <w:rPr>
                <w:sz w:val="20"/>
                <w:szCs w:val="20"/>
              </w:rPr>
            </w:pPr>
            <w:r w:rsidRPr="003E0B95">
              <w:rPr>
                <w:b/>
                <w:color w:val="000000"/>
                <w:sz w:val="20"/>
                <w:szCs w:val="20"/>
                <w:lang w:val="fr"/>
              </w:rPr>
              <w:t>13</w:t>
            </w:r>
          </w:p>
        </w:tc>
        <w:tc>
          <w:tcPr>
            <w:tcW w:w="8739" w:type="dxa"/>
          </w:tcPr>
          <w:p w14:paraId="5379C651" w14:textId="77777777" w:rsidR="003E0B95" w:rsidRPr="003E0B95" w:rsidRDefault="003E0B95" w:rsidP="009A3117">
            <w:pPr>
              <w:rPr>
                <w:b/>
                <w:sz w:val="20"/>
                <w:szCs w:val="20"/>
                <w:lang w:val="fr"/>
              </w:rPr>
            </w:pPr>
          </w:p>
          <w:p w14:paraId="01B9FC94" w14:textId="77777777" w:rsidR="003E0B95" w:rsidRPr="003E0B95" w:rsidRDefault="003E0B95" w:rsidP="009A3117">
            <w:pPr>
              <w:rPr>
                <w:b/>
                <w:sz w:val="20"/>
                <w:szCs w:val="20"/>
                <w:lang w:val="fr"/>
              </w:rPr>
            </w:pPr>
            <w:r w:rsidRPr="003E0B95">
              <w:rPr>
                <w:b/>
                <w:sz w:val="20"/>
                <w:szCs w:val="20"/>
                <w:lang w:val="fr"/>
              </w:rPr>
              <w:t>SYSTÈME DE</w:t>
            </w:r>
            <w:r w:rsidRPr="003E0B95">
              <w:rPr>
                <w:b/>
                <w:color w:val="000000"/>
                <w:sz w:val="20"/>
                <w:szCs w:val="20"/>
                <w:lang w:val="fr"/>
              </w:rPr>
              <w:t xml:space="preserve"> PÉNALITÉ</w:t>
            </w:r>
          </w:p>
        </w:tc>
      </w:tr>
      <w:tr w:rsidR="003E0B95" w:rsidRPr="006924C0" w14:paraId="3FDA8BC0" w14:textId="77777777" w:rsidTr="009A3117">
        <w:tc>
          <w:tcPr>
            <w:tcW w:w="1184" w:type="dxa"/>
          </w:tcPr>
          <w:p w14:paraId="50C50602" w14:textId="77777777" w:rsidR="003E0B95" w:rsidRPr="003E0B95" w:rsidRDefault="003E0B95" w:rsidP="009A3117">
            <w:pPr>
              <w:rPr>
                <w:rFonts w:eastAsia="Times New Roman"/>
                <w:i/>
                <w:color w:val="FF0000"/>
                <w:sz w:val="20"/>
                <w:szCs w:val="20"/>
              </w:rPr>
            </w:pPr>
          </w:p>
        </w:tc>
        <w:tc>
          <w:tcPr>
            <w:tcW w:w="8739" w:type="dxa"/>
          </w:tcPr>
          <w:p w14:paraId="318469C6" w14:textId="77507229" w:rsidR="003E0B95" w:rsidRPr="003E0B95" w:rsidRDefault="003E0B95" w:rsidP="009A3117">
            <w:pPr>
              <w:rPr>
                <w:i/>
                <w:color w:val="FF0000"/>
                <w:sz w:val="20"/>
                <w:szCs w:val="20"/>
                <w:lang w:val="fr"/>
              </w:rPr>
            </w:pPr>
            <w:r w:rsidRPr="003E0B95">
              <w:rPr>
                <w:color w:val="000000"/>
                <w:sz w:val="20"/>
                <w:szCs w:val="20"/>
                <w:lang w:val="fr"/>
              </w:rPr>
              <w:t>Pour</w:t>
            </w:r>
            <w:r w:rsidR="00427F87">
              <w:rPr>
                <w:color w:val="000000"/>
                <w:sz w:val="20"/>
                <w:szCs w:val="20"/>
                <w:lang w:val="fr"/>
              </w:rPr>
              <w:t xml:space="preserve"> toutes</w:t>
            </w:r>
            <w:r w:rsidRPr="003E0B95">
              <w:rPr>
                <w:color w:val="000000"/>
                <w:sz w:val="20"/>
                <w:szCs w:val="20"/>
                <w:lang w:val="fr"/>
              </w:rPr>
              <w:t xml:space="preserve"> les classes la RCV 44.1 est modifiée de sorte que la pénalité de deux tours est remplacée par la pénalité d’un tour</w:t>
            </w:r>
            <w:r w:rsidRPr="003E0B95">
              <w:rPr>
                <w:i/>
                <w:color w:val="FF0000"/>
                <w:sz w:val="20"/>
                <w:szCs w:val="20"/>
                <w:lang w:val="fr"/>
              </w:rPr>
              <w:t xml:space="preserve">. </w:t>
            </w:r>
          </w:p>
        </w:tc>
      </w:tr>
      <w:tr w:rsidR="003E0B95" w:rsidRPr="003E0B95" w14:paraId="11BA861F" w14:textId="77777777" w:rsidTr="009A3117">
        <w:tc>
          <w:tcPr>
            <w:tcW w:w="1184" w:type="dxa"/>
          </w:tcPr>
          <w:p w14:paraId="3E300EC8" w14:textId="77777777" w:rsidR="003E0B95" w:rsidRPr="003E0B95" w:rsidRDefault="003E0B95" w:rsidP="009A3117">
            <w:pPr>
              <w:rPr>
                <w:b/>
                <w:color w:val="000000"/>
                <w:sz w:val="20"/>
                <w:szCs w:val="20"/>
                <w:lang w:val="fr"/>
              </w:rPr>
            </w:pPr>
          </w:p>
          <w:p w14:paraId="54B3D3D0" w14:textId="77777777" w:rsidR="003E0B95" w:rsidRPr="003E0B95" w:rsidRDefault="003E0B95" w:rsidP="009A3117">
            <w:pPr>
              <w:rPr>
                <w:sz w:val="20"/>
                <w:szCs w:val="20"/>
              </w:rPr>
            </w:pPr>
            <w:r w:rsidRPr="003E0B95">
              <w:rPr>
                <w:b/>
                <w:color w:val="000000"/>
                <w:sz w:val="20"/>
                <w:szCs w:val="20"/>
                <w:lang w:val="fr"/>
              </w:rPr>
              <w:t>14</w:t>
            </w:r>
          </w:p>
        </w:tc>
        <w:tc>
          <w:tcPr>
            <w:tcW w:w="8739" w:type="dxa"/>
          </w:tcPr>
          <w:p w14:paraId="11D1C581" w14:textId="77777777" w:rsidR="003E0B95" w:rsidRPr="003E0B95" w:rsidRDefault="003E0B95" w:rsidP="009A3117">
            <w:pPr>
              <w:rPr>
                <w:b/>
                <w:sz w:val="20"/>
                <w:szCs w:val="20"/>
                <w:lang w:val="fr"/>
              </w:rPr>
            </w:pPr>
          </w:p>
          <w:p w14:paraId="3792B1C4" w14:textId="77777777" w:rsidR="003E0B95" w:rsidRPr="003E0B95" w:rsidRDefault="003E0B95" w:rsidP="009A3117">
            <w:pPr>
              <w:rPr>
                <w:rFonts w:eastAsia="Times New Roman"/>
                <w:b/>
                <w:sz w:val="20"/>
                <w:szCs w:val="20"/>
              </w:rPr>
            </w:pPr>
            <w:r w:rsidRPr="003E0B95">
              <w:rPr>
                <w:b/>
                <w:sz w:val="20"/>
                <w:szCs w:val="20"/>
                <w:lang w:val="fr"/>
              </w:rPr>
              <w:t>CLASSEMENT</w:t>
            </w:r>
          </w:p>
        </w:tc>
      </w:tr>
      <w:tr w:rsidR="003E0B95" w:rsidRPr="006924C0" w14:paraId="69E7C204" w14:textId="77777777" w:rsidTr="009A3117">
        <w:tc>
          <w:tcPr>
            <w:tcW w:w="1184" w:type="dxa"/>
          </w:tcPr>
          <w:p w14:paraId="3BB8058A" w14:textId="77777777" w:rsidR="003E0B95" w:rsidRPr="003E0B95" w:rsidRDefault="003E0B95" w:rsidP="009A3117">
            <w:pPr>
              <w:rPr>
                <w:rFonts w:eastAsia="Times New Roman"/>
                <w:b/>
                <w:sz w:val="20"/>
                <w:szCs w:val="20"/>
              </w:rPr>
            </w:pPr>
            <w:r w:rsidRPr="003E0B95">
              <w:rPr>
                <w:b/>
                <w:sz w:val="20"/>
                <w:szCs w:val="20"/>
                <w:lang w:val="fr"/>
              </w:rPr>
              <w:t>14.2</w:t>
            </w:r>
          </w:p>
        </w:tc>
        <w:tc>
          <w:tcPr>
            <w:tcW w:w="8739" w:type="dxa"/>
          </w:tcPr>
          <w:p w14:paraId="1DB95467" w14:textId="651562D7" w:rsidR="003E0B95" w:rsidRPr="003E0B95" w:rsidRDefault="00427F87" w:rsidP="009A3117">
            <w:pPr>
              <w:rPr>
                <w:i/>
                <w:color w:val="FF0000"/>
                <w:sz w:val="20"/>
                <w:szCs w:val="20"/>
                <w:lang w:val="fr"/>
              </w:rPr>
            </w:pPr>
            <w:r>
              <w:rPr>
                <w:color w:val="000000"/>
                <w:sz w:val="20"/>
                <w:szCs w:val="20"/>
                <w:lang w:val="fr"/>
              </w:rPr>
              <w:t>1</w:t>
            </w:r>
            <w:r w:rsidR="005F0BBD">
              <w:rPr>
                <w:color w:val="000000"/>
                <w:sz w:val="20"/>
                <w:szCs w:val="20"/>
                <w:lang w:val="fr"/>
              </w:rPr>
              <w:t xml:space="preserve"> course</w:t>
            </w:r>
            <w:r w:rsidR="003E0B95" w:rsidRPr="003E0B95">
              <w:rPr>
                <w:color w:val="000000"/>
                <w:sz w:val="20"/>
                <w:szCs w:val="20"/>
                <w:lang w:val="fr"/>
              </w:rPr>
              <w:t xml:space="preserve"> validée </w:t>
            </w:r>
            <w:r>
              <w:rPr>
                <w:color w:val="000000"/>
                <w:sz w:val="20"/>
                <w:szCs w:val="20"/>
                <w:lang w:val="fr"/>
              </w:rPr>
              <w:t>est</w:t>
            </w:r>
            <w:r w:rsidR="003E0B95" w:rsidRPr="003E0B95">
              <w:rPr>
                <w:color w:val="000000"/>
                <w:sz w:val="20"/>
                <w:szCs w:val="20"/>
                <w:lang w:val="fr"/>
              </w:rPr>
              <w:t xml:space="preserve"> nécessaire pour valider la compétition.</w:t>
            </w:r>
          </w:p>
        </w:tc>
      </w:tr>
      <w:tr w:rsidR="003E0B95" w:rsidRPr="006924C0" w14:paraId="54093700" w14:textId="77777777" w:rsidTr="009A3117">
        <w:tc>
          <w:tcPr>
            <w:tcW w:w="1184" w:type="dxa"/>
          </w:tcPr>
          <w:p w14:paraId="6AEB88E6" w14:textId="77777777" w:rsidR="003E0B95" w:rsidRPr="003E0B95" w:rsidRDefault="003E0B95" w:rsidP="009A3117">
            <w:pPr>
              <w:rPr>
                <w:b/>
                <w:sz w:val="20"/>
                <w:szCs w:val="20"/>
                <w:lang w:val="fr"/>
              </w:rPr>
            </w:pPr>
            <w:r w:rsidRPr="003E0B95">
              <w:rPr>
                <w:b/>
                <w:sz w:val="20"/>
                <w:szCs w:val="20"/>
                <w:lang w:val="fr"/>
              </w:rPr>
              <w:t>14.5</w:t>
            </w:r>
          </w:p>
        </w:tc>
        <w:tc>
          <w:tcPr>
            <w:tcW w:w="8739" w:type="dxa"/>
          </w:tcPr>
          <w:p w14:paraId="6A3BE941" w14:textId="77777777" w:rsidR="00427F87" w:rsidRDefault="003E0B95" w:rsidP="009A3117">
            <w:pPr>
              <w:rPr>
                <w:sz w:val="20"/>
                <w:szCs w:val="20"/>
                <w:lang w:val="fr"/>
              </w:rPr>
            </w:pPr>
            <w:r w:rsidRPr="003E0B95">
              <w:rPr>
                <w:sz w:val="20"/>
                <w:szCs w:val="20"/>
                <w:lang w:val="fr"/>
              </w:rPr>
              <w:t xml:space="preserve">Le calcul du temps compensé des bateaux qui y sont soumis sera fait selon </w:t>
            </w:r>
          </w:p>
          <w:p w14:paraId="68EFD69D" w14:textId="498C6BA3" w:rsidR="003E0B95" w:rsidRPr="003E0B95" w:rsidRDefault="003E0B95" w:rsidP="009A3117">
            <w:pPr>
              <w:rPr>
                <w:sz w:val="20"/>
                <w:szCs w:val="20"/>
                <w:lang w:val="fr"/>
              </w:rPr>
            </w:pPr>
            <w:r w:rsidRPr="006924C0">
              <w:rPr>
                <w:i/>
                <w:sz w:val="20"/>
                <w:szCs w:val="20"/>
                <w:lang w:val="fr"/>
              </w:rPr>
              <w:t xml:space="preserve">le système temps sur temps  </w:t>
            </w:r>
          </w:p>
        </w:tc>
      </w:tr>
      <w:tr w:rsidR="003E0B95" w:rsidRPr="003E0B95" w14:paraId="4B136E67" w14:textId="77777777" w:rsidTr="009A3117">
        <w:tc>
          <w:tcPr>
            <w:tcW w:w="1184" w:type="dxa"/>
          </w:tcPr>
          <w:p w14:paraId="008FDF68" w14:textId="77777777" w:rsidR="003E0B95" w:rsidRPr="003E0B95" w:rsidRDefault="003E0B95" w:rsidP="009A3117">
            <w:pPr>
              <w:rPr>
                <w:b/>
                <w:color w:val="000000"/>
                <w:sz w:val="20"/>
                <w:szCs w:val="20"/>
                <w:lang w:val="fr"/>
              </w:rPr>
            </w:pPr>
          </w:p>
          <w:p w14:paraId="2A7A5B8B" w14:textId="77777777" w:rsidR="003E0B95" w:rsidRPr="003E0B95" w:rsidRDefault="003E0B95" w:rsidP="009A3117">
            <w:pPr>
              <w:rPr>
                <w:sz w:val="20"/>
                <w:szCs w:val="20"/>
              </w:rPr>
            </w:pPr>
            <w:r w:rsidRPr="003E0B95">
              <w:rPr>
                <w:b/>
                <w:color w:val="000000"/>
                <w:sz w:val="20"/>
                <w:szCs w:val="20"/>
                <w:lang w:val="fr"/>
              </w:rPr>
              <w:t>15</w:t>
            </w:r>
          </w:p>
        </w:tc>
        <w:tc>
          <w:tcPr>
            <w:tcW w:w="8739" w:type="dxa"/>
          </w:tcPr>
          <w:p w14:paraId="3316B745" w14:textId="77777777" w:rsidR="003E0B95" w:rsidRPr="003E0B95" w:rsidRDefault="003E0B95" w:rsidP="009A3117">
            <w:pPr>
              <w:rPr>
                <w:b/>
                <w:sz w:val="20"/>
                <w:szCs w:val="20"/>
                <w:lang w:val="fr"/>
              </w:rPr>
            </w:pPr>
          </w:p>
          <w:p w14:paraId="098193E5" w14:textId="77777777" w:rsidR="003E0B95" w:rsidRPr="003E0B95" w:rsidRDefault="003E0B95" w:rsidP="009A3117">
            <w:pPr>
              <w:rPr>
                <w:sz w:val="20"/>
                <w:szCs w:val="20"/>
              </w:rPr>
            </w:pPr>
            <w:r w:rsidRPr="003E0B95">
              <w:rPr>
                <w:b/>
                <w:sz w:val="20"/>
                <w:szCs w:val="20"/>
                <w:lang w:val="fr"/>
              </w:rPr>
              <w:t>BATEAUX ACCOMPAGNATEURS</w:t>
            </w:r>
          </w:p>
        </w:tc>
      </w:tr>
      <w:tr w:rsidR="003E0B95" w:rsidRPr="006924C0" w14:paraId="24F7EAF6" w14:textId="77777777" w:rsidTr="009A3117">
        <w:tc>
          <w:tcPr>
            <w:tcW w:w="1184" w:type="dxa"/>
          </w:tcPr>
          <w:p w14:paraId="437F3C13" w14:textId="77777777" w:rsidR="003E0B95" w:rsidRPr="003E0B95" w:rsidRDefault="003E0B95" w:rsidP="009A3117">
            <w:pPr>
              <w:rPr>
                <w:rFonts w:eastAsia="Times New Roman"/>
                <w:b/>
                <w:sz w:val="20"/>
                <w:szCs w:val="20"/>
              </w:rPr>
            </w:pPr>
            <w:r w:rsidRPr="003E0B95">
              <w:rPr>
                <w:rFonts w:eastAsia="Times New Roman"/>
                <w:b/>
                <w:sz w:val="20"/>
                <w:szCs w:val="20"/>
              </w:rPr>
              <w:lastRenderedPageBreak/>
              <w:t>15.1</w:t>
            </w:r>
          </w:p>
          <w:p w14:paraId="03306E30" w14:textId="77777777" w:rsidR="003E0B95" w:rsidRPr="003E0B95" w:rsidRDefault="003E0B95" w:rsidP="009A3117">
            <w:pPr>
              <w:rPr>
                <w:rFonts w:eastAsia="Times New Roman"/>
                <w:b/>
                <w:sz w:val="20"/>
                <w:szCs w:val="20"/>
              </w:rPr>
            </w:pPr>
          </w:p>
          <w:p w14:paraId="73FFCD46" w14:textId="77777777" w:rsidR="003E0B95" w:rsidRPr="003E0B95" w:rsidRDefault="003E0B95" w:rsidP="009A3117">
            <w:pPr>
              <w:rPr>
                <w:rFonts w:eastAsia="Times New Roman"/>
                <w:b/>
                <w:sz w:val="20"/>
                <w:szCs w:val="20"/>
              </w:rPr>
            </w:pPr>
          </w:p>
          <w:p w14:paraId="3772EC38" w14:textId="77777777" w:rsidR="003E0B95" w:rsidRPr="003E0B95" w:rsidRDefault="003E0B95" w:rsidP="009A3117">
            <w:pPr>
              <w:rPr>
                <w:rFonts w:eastAsia="Times New Roman"/>
                <w:b/>
                <w:sz w:val="20"/>
                <w:szCs w:val="20"/>
              </w:rPr>
            </w:pPr>
            <w:r w:rsidRPr="003E0B95">
              <w:rPr>
                <w:rFonts w:eastAsia="Times New Roman"/>
                <w:b/>
                <w:sz w:val="20"/>
                <w:szCs w:val="20"/>
              </w:rPr>
              <w:t>15.2</w:t>
            </w:r>
          </w:p>
        </w:tc>
        <w:tc>
          <w:tcPr>
            <w:tcW w:w="8739" w:type="dxa"/>
          </w:tcPr>
          <w:p w14:paraId="4EDCFF6D" w14:textId="759CB206" w:rsidR="003E0B95" w:rsidRPr="003E0B95" w:rsidRDefault="003E0B95" w:rsidP="009A3117">
            <w:pPr>
              <w:rPr>
                <w:sz w:val="20"/>
                <w:szCs w:val="20"/>
                <w:lang w:val="fr"/>
              </w:rPr>
            </w:pPr>
            <w:r w:rsidRPr="003E0B95">
              <w:rPr>
                <w:color w:val="000000"/>
                <w:sz w:val="20"/>
                <w:szCs w:val="20"/>
                <w:lang w:val="fr"/>
              </w:rPr>
              <w:t xml:space="preserve">[DP] [NP] Les bateaux des accompagnateurs </w:t>
            </w:r>
            <w:r w:rsidRPr="003E0B95">
              <w:rPr>
                <w:sz w:val="20"/>
                <w:szCs w:val="20"/>
                <w:lang w:val="fr"/>
              </w:rPr>
              <w:t>doivent être</w:t>
            </w:r>
            <w:r w:rsidRPr="003E0B95">
              <w:rPr>
                <w:color w:val="000000"/>
                <w:sz w:val="20"/>
                <w:szCs w:val="20"/>
                <w:lang w:val="fr"/>
              </w:rPr>
              <w:t xml:space="preserve"> identifiés</w:t>
            </w:r>
            <w:r w:rsidRPr="003E0B95">
              <w:rPr>
                <w:sz w:val="20"/>
                <w:szCs w:val="20"/>
                <w:lang w:val="fr"/>
              </w:rPr>
              <w:t xml:space="preserve"> </w:t>
            </w:r>
            <w:r w:rsidRPr="006924C0">
              <w:rPr>
                <w:sz w:val="20"/>
                <w:szCs w:val="20"/>
                <w:lang w:val="fr"/>
              </w:rPr>
              <w:t xml:space="preserve">par </w:t>
            </w:r>
            <w:r w:rsidR="00427F87" w:rsidRPr="006924C0">
              <w:rPr>
                <w:sz w:val="20"/>
                <w:szCs w:val="20"/>
                <w:lang w:val="fr"/>
              </w:rPr>
              <w:t>le pavillon YCD</w:t>
            </w:r>
            <w:r w:rsidRPr="006924C0">
              <w:rPr>
                <w:sz w:val="20"/>
                <w:szCs w:val="20"/>
                <w:lang w:val="fr"/>
              </w:rPr>
              <w:t xml:space="preserve">. </w:t>
            </w:r>
          </w:p>
          <w:p w14:paraId="0F3FE5B2" w14:textId="2B0A2EE6" w:rsidR="003E0B95" w:rsidRPr="003E0B95" w:rsidRDefault="003E0B95" w:rsidP="009A3117">
            <w:pPr>
              <w:rPr>
                <w:i/>
                <w:color w:val="FF0000"/>
                <w:sz w:val="20"/>
                <w:szCs w:val="20"/>
                <w:lang w:val="fr"/>
              </w:rPr>
            </w:pPr>
            <w:r w:rsidRPr="003E0B95">
              <w:rPr>
                <w:i/>
                <w:color w:val="FF0000"/>
                <w:sz w:val="20"/>
                <w:szCs w:val="20"/>
                <w:lang w:val="fr"/>
              </w:rPr>
              <w:t>.</w:t>
            </w:r>
          </w:p>
          <w:p w14:paraId="215BA320" w14:textId="77777777" w:rsidR="003E0B95" w:rsidRPr="006924C0" w:rsidRDefault="003E0B95" w:rsidP="009A3117">
            <w:pPr>
              <w:ind w:left="28" w:hanging="28"/>
              <w:rPr>
                <w:rFonts w:eastAsia="Calibri"/>
                <w:sz w:val="20"/>
                <w:szCs w:val="20"/>
                <w:lang w:val="fr-FR"/>
              </w:rPr>
            </w:pPr>
            <w:r w:rsidRPr="006924C0">
              <w:rPr>
                <w:rFonts w:eastAsia="Calibri"/>
                <w:sz w:val="20"/>
                <w:szCs w:val="20"/>
                <w:lang w:val="fr-FR"/>
              </w:rPr>
              <w:t>[DP] [NP] Les bateaux accompagnateurs doivent avoir à bord :</w:t>
            </w:r>
          </w:p>
          <w:p w14:paraId="538DC4B6" w14:textId="77777777" w:rsidR="003E0B95" w:rsidRPr="006924C0" w:rsidRDefault="003E0B95" w:rsidP="003E0B95">
            <w:pPr>
              <w:pStyle w:val="Paragraphedeliste"/>
              <w:numPr>
                <w:ilvl w:val="0"/>
                <w:numId w:val="1"/>
              </w:numPr>
              <w:jc w:val="both"/>
              <w:rPr>
                <w:rFonts w:eastAsia="Calibri" w:cs="Arial"/>
                <w:sz w:val="20"/>
                <w:szCs w:val="20"/>
                <w:lang w:val="fr-FR"/>
              </w:rPr>
            </w:pPr>
            <w:r w:rsidRPr="006924C0">
              <w:rPr>
                <w:rFonts w:eastAsia="Calibri" w:cs="Arial"/>
                <w:sz w:val="20"/>
                <w:szCs w:val="20"/>
                <w:lang w:val="fr-FR"/>
              </w:rPr>
              <w:t>Des gilets de sauvetage (mini 50N) portés en permanence par toutes les personnes à bord</w:t>
            </w:r>
          </w:p>
          <w:p w14:paraId="00C05BE7" w14:textId="77777777" w:rsidR="003E0B95" w:rsidRPr="003E0B95" w:rsidRDefault="003E0B95" w:rsidP="003E0B95">
            <w:pPr>
              <w:pStyle w:val="Paragraphedeliste"/>
              <w:numPr>
                <w:ilvl w:val="0"/>
                <w:numId w:val="1"/>
              </w:numPr>
              <w:jc w:val="both"/>
              <w:rPr>
                <w:rFonts w:eastAsia="Calibri" w:cs="Arial"/>
                <w:sz w:val="20"/>
                <w:szCs w:val="20"/>
              </w:rPr>
            </w:pPr>
            <w:r w:rsidRPr="003E0B95">
              <w:rPr>
                <w:rFonts w:eastAsia="Calibri" w:cs="Arial"/>
                <w:sz w:val="20"/>
                <w:szCs w:val="20"/>
              </w:rPr>
              <w:t>Une VHF</w:t>
            </w:r>
          </w:p>
          <w:p w14:paraId="6E9261F7" w14:textId="77777777" w:rsidR="003E0B95" w:rsidRPr="003E0B95" w:rsidRDefault="003E0B95" w:rsidP="003E0B95">
            <w:pPr>
              <w:pStyle w:val="Paragraphedeliste"/>
              <w:numPr>
                <w:ilvl w:val="0"/>
                <w:numId w:val="1"/>
              </w:numPr>
              <w:jc w:val="both"/>
              <w:rPr>
                <w:rFonts w:eastAsia="Calibri" w:cs="Arial"/>
                <w:sz w:val="20"/>
                <w:szCs w:val="20"/>
              </w:rPr>
            </w:pPr>
            <w:r w:rsidRPr="003E0B95">
              <w:rPr>
                <w:rFonts w:eastAsia="Calibri" w:cs="Arial"/>
                <w:sz w:val="20"/>
                <w:szCs w:val="20"/>
              </w:rPr>
              <w:t>Un couteau</w:t>
            </w:r>
          </w:p>
          <w:p w14:paraId="00C531A7" w14:textId="77777777" w:rsidR="003E0B95" w:rsidRPr="006924C0" w:rsidRDefault="003E0B95" w:rsidP="003E0B95">
            <w:pPr>
              <w:pStyle w:val="Paragraphedeliste"/>
              <w:numPr>
                <w:ilvl w:val="0"/>
                <w:numId w:val="1"/>
              </w:numPr>
              <w:jc w:val="both"/>
              <w:rPr>
                <w:rFonts w:eastAsia="Calibri" w:cs="Arial"/>
                <w:sz w:val="20"/>
                <w:szCs w:val="20"/>
                <w:lang w:val="fr-FR"/>
              </w:rPr>
            </w:pPr>
            <w:r w:rsidRPr="006924C0">
              <w:rPr>
                <w:rFonts w:eastAsia="Calibri" w:cs="Arial"/>
                <w:sz w:val="20"/>
                <w:szCs w:val="20"/>
                <w:lang w:val="fr-FR"/>
              </w:rPr>
              <w:t>Une ancre et une ligne de mouillage adaptée</w:t>
            </w:r>
          </w:p>
          <w:p w14:paraId="280E8858" w14:textId="77777777" w:rsidR="003E0B95" w:rsidRPr="006924C0" w:rsidRDefault="003E0B95" w:rsidP="003E0B95">
            <w:pPr>
              <w:pStyle w:val="Paragraphedeliste"/>
              <w:numPr>
                <w:ilvl w:val="0"/>
                <w:numId w:val="1"/>
              </w:numPr>
              <w:jc w:val="both"/>
              <w:rPr>
                <w:rFonts w:eastAsia="Calibri" w:cs="Arial"/>
                <w:sz w:val="20"/>
                <w:szCs w:val="20"/>
                <w:lang w:val="fr-FR"/>
              </w:rPr>
            </w:pPr>
            <w:r w:rsidRPr="006924C0">
              <w:rPr>
                <w:rFonts w:eastAsia="Calibri" w:cs="Arial"/>
                <w:sz w:val="20"/>
                <w:szCs w:val="20"/>
                <w:lang w:val="fr-FR"/>
              </w:rPr>
              <w:t>Un bout de remorquage flottant de 10mm de diamètre et de 15m de long</w:t>
            </w:r>
          </w:p>
          <w:p w14:paraId="5091660B" w14:textId="1ACB4771" w:rsidR="003E0B95" w:rsidRPr="006924C0" w:rsidRDefault="003E0B95" w:rsidP="003E0B95">
            <w:pPr>
              <w:pStyle w:val="Paragraphedeliste"/>
              <w:numPr>
                <w:ilvl w:val="0"/>
                <w:numId w:val="1"/>
              </w:numPr>
              <w:jc w:val="both"/>
              <w:rPr>
                <w:rFonts w:eastAsia="Calibri" w:cs="Arial"/>
                <w:sz w:val="20"/>
                <w:szCs w:val="20"/>
                <w:lang w:val="fr-FR"/>
              </w:rPr>
            </w:pPr>
            <w:r w:rsidRPr="006924C0">
              <w:rPr>
                <w:rFonts w:eastAsia="Calibri" w:cs="Arial"/>
                <w:sz w:val="20"/>
                <w:szCs w:val="20"/>
                <w:lang w:val="fr-FR"/>
              </w:rPr>
              <w:t>Un dispositif de coupe circuit en cas de chute qui doit être connecté au pilote tant que le moteur est en marche</w:t>
            </w:r>
            <w:r w:rsidR="00F84A99" w:rsidRPr="006924C0">
              <w:rPr>
                <w:rFonts w:eastAsia="Calibri" w:cs="Arial"/>
                <w:sz w:val="20"/>
                <w:szCs w:val="20"/>
                <w:lang w:val="fr-FR"/>
              </w:rPr>
              <w:t>.</w:t>
            </w:r>
          </w:p>
          <w:p w14:paraId="7504A3AC" w14:textId="77777777" w:rsidR="003E0B95" w:rsidRPr="006924C0" w:rsidRDefault="003E0B95" w:rsidP="009A3117">
            <w:pPr>
              <w:ind w:left="28" w:hanging="28"/>
              <w:rPr>
                <w:rFonts w:eastAsia="Calibri"/>
                <w:sz w:val="20"/>
                <w:szCs w:val="20"/>
                <w:lang w:val="fr-FR"/>
              </w:rPr>
            </w:pPr>
            <w:r w:rsidRPr="006924C0">
              <w:rPr>
                <w:rFonts w:eastAsia="Calibri"/>
                <w:sz w:val="20"/>
                <w:szCs w:val="20"/>
                <w:lang w:val="fr-FR"/>
              </w:rPr>
              <w:t>Les pilotes des bateaux accompagnateurs doivent se conformer à toute demande des arbitres ou des représentants de l’autorité organisatrice, particulièrement celles concernant l’assistance.</w:t>
            </w:r>
          </w:p>
          <w:p w14:paraId="4E0806C1" w14:textId="77777777" w:rsidR="003E0B95" w:rsidRPr="003E0B95" w:rsidRDefault="003E0B95" w:rsidP="009A3117">
            <w:pPr>
              <w:rPr>
                <w:i/>
                <w:color w:val="FF0000"/>
                <w:sz w:val="20"/>
                <w:szCs w:val="20"/>
                <w:lang w:val="fr"/>
              </w:rPr>
            </w:pPr>
            <w:r w:rsidRPr="006924C0">
              <w:rPr>
                <w:rFonts w:eastAsia="Calibri"/>
                <w:sz w:val="20"/>
                <w:szCs w:val="20"/>
                <w:lang w:val="fr-FR"/>
              </w:rPr>
              <w:t>Les bateaux accompagnateurs doivent respecter les règles de navigation en vigueur localement, en particulier le respect des limitations de vitesse dans les différentes zones</w:t>
            </w:r>
          </w:p>
        </w:tc>
      </w:tr>
      <w:tr w:rsidR="003E0B95" w:rsidRPr="003E0B95" w14:paraId="3C1F961F" w14:textId="77777777" w:rsidTr="009A3117">
        <w:tc>
          <w:tcPr>
            <w:tcW w:w="1184" w:type="dxa"/>
          </w:tcPr>
          <w:p w14:paraId="6510A985" w14:textId="77777777" w:rsidR="003E0B95" w:rsidRPr="003E0B95" w:rsidRDefault="003E0B95" w:rsidP="009A3117">
            <w:pPr>
              <w:rPr>
                <w:b/>
                <w:sz w:val="20"/>
                <w:szCs w:val="20"/>
                <w:lang w:val="fr"/>
              </w:rPr>
            </w:pPr>
          </w:p>
          <w:p w14:paraId="4B44364C" w14:textId="77777777" w:rsidR="003E0B95" w:rsidRPr="003E0B95" w:rsidRDefault="003E0B95" w:rsidP="009A3117">
            <w:pPr>
              <w:rPr>
                <w:rFonts w:eastAsia="Times New Roman"/>
                <w:b/>
                <w:sz w:val="20"/>
                <w:szCs w:val="20"/>
              </w:rPr>
            </w:pPr>
            <w:r w:rsidRPr="003E0B95">
              <w:rPr>
                <w:b/>
                <w:sz w:val="20"/>
                <w:szCs w:val="20"/>
                <w:lang w:val="fr"/>
              </w:rPr>
              <w:t>19</w:t>
            </w:r>
          </w:p>
        </w:tc>
        <w:tc>
          <w:tcPr>
            <w:tcW w:w="8739" w:type="dxa"/>
          </w:tcPr>
          <w:p w14:paraId="12E3D96E" w14:textId="77777777" w:rsidR="003E0B95" w:rsidRPr="003E0B95" w:rsidRDefault="003E0B95" w:rsidP="009A3117">
            <w:pPr>
              <w:rPr>
                <w:b/>
                <w:sz w:val="20"/>
                <w:szCs w:val="20"/>
                <w:lang w:val="fr"/>
              </w:rPr>
            </w:pPr>
          </w:p>
          <w:p w14:paraId="4A18FFF1" w14:textId="77777777" w:rsidR="003E0B95" w:rsidRPr="003E0B95" w:rsidRDefault="003E0B95" w:rsidP="009A3117">
            <w:pPr>
              <w:rPr>
                <w:rFonts w:eastAsia="Times New Roman"/>
                <w:b/>
                <w:sz w:val="20"/>
                <w:szCs w:val="20"/>
              </w:rPr>
            </w:pPr>
            <w:r w:rsidRPr="003E0B95">
              <w:rPr>
                <w:b/>
                <w:sz w:val="20"/>
                <w:szCs w:val="20"/>
                <w:lang w:val="fr"/>
              </w:rPr>
              <w:t>PROTECTION DES DONNÉES</w:t>
            </w:r>
          </w:p>
        </w:tc>
      </w:tr>
      <w:tr w:rsidR="003E0B95" w:rsidRPr="006924C0" w14:paraId="51EFA261" w14:textId="77777777" w:rsidTr="009A3117">
        <w:tc>
          <w:tcPr>
            <w:tcW w:w="1184" w:type="dxa"/>
          </w:tcPr>
          <w:p w14:paraId="22CEE760" w14:textId="77777777" w:rsidR="003E0B95" w:rsidRPr="003E0B95" w:rsidRDefault="003E0B95" w:rsidP="009A3117">
            <w:pPr>
              <w:rPr>
                <w:rFonts w:eastAsia="Times New Roman"/>
                <w:b/>
                <w:sz w:val="20"/>
                <w:szCs w:val="20"/>
              </w:rPr>
            </w:pPr>
            <w:r w:rsidRPr="003E0B95">
              <w:rPr>
                <w:b/>
                <w:sz w:val="20"/>
                <w:szCs w:val="20"/>
                <w:lang w:val="fr"/>
              </w:rPr>
              <w:t>19.1</w:t>
            </w:r>
          </w:p>
          <w:p w14:paraId="768F059E" w14:textId="77777777" w:rsidR="003E0B95" w:rsidRPr="003E0B95" w:rsidRDefault="003E0B95" w:rsidP="009A3117">
            <w:pPr>
              <w:rPr>
                <w:rFonts w:eastAsia="Times New Roman"/>
                <w:i/>
                <w:sz w:val="20"/>
                <w:szCs w:val="20"/>
                <w:lang w:val="fr"/>
              </w:rPr>
            </w:pPr>
          </w:p>
        </w:tc>
        <w:tc>
          <w:tcPr>
            <w:tcW w:w="8739" w:type="dxa"/>
          </w:tcPr>
          <w:p w14:paraId="67D783FE" w14:textId="77777777" w:rsidR="003E0B95" w:rsidRPr="003E0B95" w:rsidRDefault="003E0B95" w:rsidP="009A3117">
            <w:pPr>
              <w:pStyle w:val="Normalretrait"/>
              <w:ind w:left="0" w:hanging="16"/>
              <w:rPr>
                <w:rFonts w:ascii="Arial" w:eastAsia="Arial" w:hAnsi="Arial" w:cs="Arial"/>
                <w:sz w:val="20"/>
                <w:szCs w:val="20"/>
                <w:lang w:val="fr" w:eastAsia="zh-CN" w:bidi="hi-IN"/>
              </w:rPr>
            </w:pPr>
            <w:r w:rsidRPr="003E0B95">
              <w:rPr>
                <w:rFonts w:ascii="Arial" w:eastAsia="Arial" w:hAnsi="Arial" w:cs="Arial"/>
                <w:b/>
                <w:sz w:val="20"/>
                <w:szCs w:val="20"/>
                <w:lang w:val="fr" w:eastAsia="zh-CN" w:bidi="hi-IN"/>
              </w:rPr>
              <w:t>Droit à l’image et à l’apparence</w:t>
            </w:r>
            <w:r w:rsidRPr="003E0B95">
              <w:rPr>
                <w:rFonts w:ascii="Arial" w:eastAsia="Arial" w:hAnsi="Arial" w:cs="Arial"/>
                <w:sz w:val="20"/>
                <w:szCs w:val="20"/>
                <w:lang w:val="fr" w:eastAsia="zh-CN" w:bidi="hi-IN"/>
              </w:rPr>
              <w:t> : En participant à cette compétition, le concurrent et ses représentants légaux autorisent l’AO, la FFVoile et leurs sponsors à utiliser gracieusement son image et son nom, à montrer à tout moment (pendant et après la compétition) des photos en mouvement ou statiques, des films ou enregistrements télévisuels, et autres reproductions de lui-même prises lors de la compétition, et ce sur tout support et pour toute utilisation liée à la promotion de leurs activités.</w:t>
            </w:r>
          </w:p>
        </w:tc>
      </w:tr>
      <w:tr w:rsidR="003E0B95" w:rsidRPr="006924C0" w14:paraId="0BFB8346" w14:textId="77777777" w:rsidTr="009A3117">
        <w:tc>
          <w:tcPr>
            <w:tcW w:w="1184" w:type="dxa"/>
          </w:tcPr>
          <w:p w14:paraId="71354DC9" w14:textId="77777777" w:rsidR="003E0B95" w:rsidRPr="003E0B95" w:rsidRDefault="003E0B95" w:rsidP="009A3117">
            <w:pPr>
              <w:rPr>
                <w:b/>
                <w:sz w:val="20"/>
                <w:szCs w:val="20"/>
                <w:lang w:val="fr"/>
              </w:rPr>
            </w:pPr>
            <w:r w:rsidRPr="003E0B95">
              <w:rPr>
                <w:b/>
                <w:sz w:val="20"/>
                <w:szCs w:val="20"/>
                <w:lang w:val="fr"/>
              </w:rPr>
              <w:t>19.2</w:t>
            </w:r>
          </w:p>
        </w:tc>
        <w:tc>
          <w:tcPr>
            <w:tcW w:w="8739" w:type="dxa"/>
          </w:tcPr>
          <w:p w14:paraId="24F5FD1A" w14:textId="77777777" w:rsidR="003E0B95" w:rsidRPr="003E0B95" w:rsidRDefault="003E0B95" w:rsidP="009A3117">
            <w:pPr>
              <w:rPr>
                <w:sz w:val="20"/>
                <w:szCs w:val="20"/>
                <w:lang w:val="fr"/>
              </w:rPr>
            </w:pPr>
            <w:r w:rsidRPr="003E0B95">
              <w:rPr>
                <w:b/>
                <w:sz w:val="20"/>
                <w:szCs w:val="20"/>
                <w:lang w:val="fr"/>
              </w:rPr>
              <w:t xml:space="preserve">Utilisation des données personnelles des participants : </w:t>
            </w:r>
            <w:r w:rsidRPr="003E0B95">
              <w:rPr>
                <w:sz w:val="20"/>
                <w:szCs w:val="20"/>
                <w:lang w:val="fr"/>
              </w:rPr>
              <w:t xml:space="preserve">En participant à cette compétition, le concurrent et ses représentants légaux consentent et autorisent la FFVoile, ainsi que l’autorité organisatrice à utiliser et stocker gracieusement leurs données personnelles pour une durée allant jusqu’à un an après la fin de la présente compétition. Il est précisé que </w:t>
            </w:r>
            <w:proofErr w:type="spellStart"/>
            <w:r w:rsidRPr="003E0B95">
              <w:rPr>
                <w:sz w:val="20"/>
                <w:szCs w:val="20"/>
                <w:lang w:val="fr"/>
              </w:rPr>
              <w:t>l</w:t>
            </w:r>
            <w:r w:rsidRPr="006924C0">
              <w:rPr>
                <w:sz w:val="20"/>
                <w:szCs w:val="20"/>
                <w:lang w:val="fr-FR"/>
              </w:rPr>
              <w:t>es</w:t>
            </w:r>
            <w:proofErr w:type="spellEnd"/>
            <w:r w:rsidRPr="006924C0">
              <w:rPr>
                <w:sz w:val="20"/>
                <w:szCs w:val="20"/>
                <w:lang w:val="fr-FR"/>
              </w:rPr>
              <w:t xml:space="preserve"> données sportives, notamment les résultats à la compétition susvisée, sont stockées pendant 30 ans à compter de la compétition. Elles sont uniquement destinées aux services fédéraux, aux organes déconcentrés (Ligues et Comités départementaux et club dans lequel la licence a été prise), et aux prestataires aux fins de dispense de nos services (prestataires techniques de gestion des données sportives).</w:t>
            </w:r>
            <w:r w:rsidRPr="003E0B95" w:rsidDel="00503A28">
              <w:rPr>
                <w:sz w:val="20"/>
                <w:szCs w:val="20"/>
                <w:lang w:val="fr"/>
              </w:rPr>
              <w:t xml:space="preserve"> </w:t>
            </w:r>
            <w:r w:rsidRPr="003E0B95">
              <w:rPr>
                <w:sz w:val="20"/>
                <w:szCs w:val="20"/>
                <w:lang w:val="fr"/>
              </w:rPr>
              <w:t xml:space="preserve">Conformément au Règlement Général sur la Protection des Données (RGPD), tout concurrent ayant communiqué des données personnelles à la FFVoile peut exercer son droit d'accès aux données le concernant, les faire rectifier et, selon les situations, les supprimer, les limiter, et s’y opposer, en contactant </w:t>
            </w:r>
            <w:hyperlink r:id="rId9" w:history="1">
              <w:r w:rsidRPr="003E0B95">
                <w:rPr>
                  <w:rStyle w:val="Lienhypertexte"/>
                  <w:sz w:val="20"/>
                  <w:szCs w:val="20"/>
                  <w:lang w:val="fr"/>
                </w:rPr>
                <w:t>dpo@ffvoile.fr</w:t>
              </w:r>
            </w:hyperlink>
            <w:r w:rsidRPr="003E0B95">
              <w:rPr>
                <w:sz w:val="20"/>
                <w:szCs w:val="20"/>
                <w:lang w:val="fr"/>
              </w:rPr>
              <w:t xml:space="preserve"> ou par courrier au siège social de la Fédération Française de Voile en précisant que la demande est relative aux données personnelles.</w:t>
            </w:r>
          </w:p>
        </w:tc>
      </w:tr>
      <w:tr w:rsidR="003E0B95" w:rsidRPr="003E0B95" w14:paraId="7A3540E0" w14:textId="77777777" w:rsidTr="009A3117">
        <w:tc>
          <w:tcPr>
            <w:tcW w:w="1184" w:type="dxa"/>
          </w:tcPr>
          <w:p w14:paraId="4AE7CA14" w14:textId="77777777" w:rsidR="003E0B95" w:rsidRPr="003E0B95" w:rsidRDefault="003E0B95" w:rsidP="009A3117">
            <w:pPr>
              <w:rPr>
                <w:b/>
                <w:color w:val="000000"/>
                <w:sz w:val="20"/>
                <w:szCs w:val="20"/>
                <w:lang w:val="fr"/>
              </w:rPr>
            </w:pPr>
          </w:p>
          <w:p w14:paraId="39403D34" w14:textId="77777777" w:rsidR="003E0B95" w:rsidRPr="003E0B95" w:rsidRDefault="003E0B95" w:rsidP="009A3117">
            <w:pPr>
              <w:rPr>
                <w:b/>
                <w:sz w:val="20"/>
                <w:szCs w:val="20"/>
              </w:rPr>
            </w:pPr>
            <w:r w:rsidRPr="003E0B95">
              <w:rPr>
                <w:b/>
                <w:sz w:val="20"/>
                <w:szCs w:val="20"/>
              </w:rPr>
              <w:t>20</w:t>
            </w:r>
          </w:p>
        </w:tc>
        <w:tc>
          <w:tcPr>
            <w:tcW w:w="8739" w:type="dxa"/>
          </w:tcPr>
          <w:p w14:paraId="7078C8DB" w14:textId="77777777" w:rsidR="003E0B95" w:rsidRPr="003E0B95" w:rsidRDefault="003E0B95" w:rsidP="009A3117">
            <w:pPr>
              <w:rPr>
                <w:b/>
                <w:sz w:val="20"/>
                <w:szCs w:val="20"/>
                <w:lang w:val="fr"/>
              </w:rPr>
            </w:pPr>
          </w:p>
          <w:p w14:paraId="64BE7902" w14:textId="77777777" w:rsidR="003E0B95" w:rsidRPr="003E0B95" w:rsidRDefault="003E0B95" w:rsidP="009A3117">
            <w:pPr>
              <w:rPr>
                <w:rFonts w:eastAsia="Times New Roman"/>
                <w:b/>
                <w:sz w:val="20"/>
                <w:szCs w:val="20"/>
              </w:rPr>
            </w:pPr>
            <w:r w:rsidRPr="003E0B95">
              <w:rPr>
                <w:b/>
                <w:sz w:val="20"/>
                <w:szCs w:val="20"/>
                <w:lang w:val="fr"/>
              </w:rPr>
              <w:t xml:space="preserve">ÉTABLISSEMENT DES RISQUES </w:t>
            </w:r>
          </w:p>
        </w:tc>
      </w:tr>
      <w:tr w:rsidR="003E0B95" w:rsidRPr="006924C0" w14:paraId="25B71269" w14:textId="77777777" w:rsidTr="009A3117">
        <w:tc>
          <w:tcPr>
            <w:tcW w:w="1184" w:type="dxa"/>
          </w:tcPr>
          <w:p w14:paraId="6806DAF1" w14:textId="77777777" w:rsidR="003E0B95" w:rsidRPr="003E0B95" w:rsidRDefault="003E0B95" w:rsidP="009A3117">
            <w:pPr>
              <w:rPr>
                <w:rFonts w:eastAsia="Times New Roman"/>
                <w:b/>
                <w:sz w:val="20"/>
                <w:szCs w:val="20"/>
              </w:rPr>
            </w:pPr>
          </w:p>
        </w:tc>
        <w:tc>
          <w:tcPr>
            <w:tcW w:w="8739" w:type="dxa"/>
          </w:tcPr>
          <w:p w14:paraId="6A0A3C45" w14:textId="77777777" w:rsidR="003E0B95" w:rsidRPr="003E0B95" w:rsidRDefault="003E0B95" w:rsidP="009A3117">
            <w:pPr>
              <w:rPr>
                <w:sz w:val="20"/>
                <w:szCs w:val="20"/>
                <w:lang w:val="fr"/>
              </w:rPr>
            </w:pPr>
            <w:r w:rsidRPr="003E0B95">
              <w:rPr>
                <w:sz w:val="20"/>
                <w:szCs w:val="20"/>
                <w:lang w:val="fr"/>
              </w:rPr>
              <w:t>La RCV 3 stipule : « La décision d’un bateau de participer à une course ou de rester en course est de sa seule responsabilité. » En participant à cette compétition, chaque concurrent accepte et reconnaît que la voile est une activité potentiellement dangereuse avec des risques inhérents. Ces risques comprennent des vents forts et une mer agitée, les changements soudains de conditions météorologiques, la défaillance de l’équipement, les erreurs dans la manœuvre du bateau, la mauvaise navigation d’autres bateaux, la perte d’équilibre sur une surface instable et la fatigue, entraînant un risque accru de blessures. Le risque de dommage matériel et/ou corporel est donc inhérent au sport de la voile.</w:t>
            </w:r>
          </w:p>
        </w:tc>
      </w:tr>
      <w:tr w:rsidR="003E0B95" w:rsidRPr="003E0B95" w14:paraId="21D379F0" w14:textId="77777777" w:rsidTr="009A3117">
        <w:tc>
          <w:tcPr>
            <w:tcW w:w="1184" w:type="dxa"/>
          </w:tcPr>
          <w:p w14:paraId="7B4A1CD5" w14:textId="77777777" w:rsidR="003E0B95" w:rsidRPr="003E0B95" w:rsidRDefault="003E0B95" w:rsidP="009A3117">
            <w:pPr>
              <w:rPr>
                <w:b/>
                <w:sz w:val="20"/>
                <w:szCs w:val="20"/>
                <w:lang w:val="fr"/>
              </w:rPr>
            </w:pPr>
          </w:p>
          <w:p w14:paraId="65411DA6" w14:textId="77777777" w:rsidR="003E0B95" w:rsidRPr="003E0B95" w:rsidRDefault="003E0B95" w:rsidP="009A3117">
            <w:pPr>
              <w:rPr>
                <w:rFonts w:eastAsia="Times New Roman"/>
                <w:b/>
                <w:sz w:val="20"/>
                <w:szCs w:val="20"/>
              </w:rPr>
            </w:pPr>
            <w:r w:rsidRPr="003E0B95">
              <w:rPr>
                <w:b/>
                <w:sz w:val="20"/>
                <w:szCs w:val="20"/>
                <w:lang w:val="fr"/>
              </w:rPr>
              <w:t>21</w:t>
            </w:r>
          </w:p>
        </w:tc>
        <w:tc>
          <w:tcPr>
            <w:tcW w:w="8739" w:type="dxa"/>
          </w:tcPr>
          <w:p w14:paraId="0E1B5654" w14:textId="77777777" w:rsidR="003E0B95" w:rsidRPr="003E0B95" w:rsidRDefault="003E0B95" w:rsidP="009A3117">
            <w:pPr>
              <w:rPr>
                <w:b/>
                <w:sz w:val="20"/>
                <w:szCs w:val="20"/>
                <w:lang w:val="fr"/>
              </w:rPr>
            </w:pPr>
          </w:p>
          <w:p w14:paraId="49CB9301" w14:textId="77777777" w:rsidR="003E0B95" w:rsidRPr="003E0B95" w:rsidRDefault="003E0B95" w:rsidP="009A3117">
            <w:pPr>
              <w:rPr>
                <w:rFonts w:eastAsia="Times New Roman"/>
                <w:b/>
                <w:sz w:val="20"/>
                <w:szCs w:val="20"/>
              </w:rPr>
            </w:pPr>
            <w:r w:rsidRPr="003E0B95">
              <w:rPr>
                <w:b/>
                <w:sz w:val="20"/>
                <w:szCs w:val="20"/>
                <w:lang w:val="fr"/>
              </w:rPr>
              <w:t>PRIX</w:t>
            </w:r>
          </w:p>
        </w:tc>
      </w:tr>
      <w:tr w:rsidR="003E0B95" w:rsidRPr="006924C0" w14:paraId="6051324E" w14:textId="77777777" w:rsidTr="009A3117">
        <w:tc>
          <w:tcPr>
            <w:tcW w:w="1184" w:type="dxa"/>
          </w:tcPr>
          <w:p w14:paraId="48F9A73B" w14:textId="77777777" w:rsidR="003E0B95" w:rsidRPr="003E0B95" w:rsidRDefault="003E0B95" w:rsidP="009A3117">
            <w:pPr>
              <w:rPr>
                <w:rFonts w:eastAsia="Times New Roman"/>
                <w:b/>
                <w:sz w:val="20"/>
                <w:szCs w:val="20"/>
              </w:rPr>
            </w:pPr>
          </w:p>
        </w:tc>
        <w:tc>
          <w:tcPr>
            <w:tcW w:w="8739" w:type="dxa"/>
          </w:tcPr>
          <w:p w14:paraId="3301A309" w14:textId="77777777" w:rsidR="00427F87" w:rsidRDefault="00427F87" w:rsidP="00427F87">
            <w:pPr>
              <w:rPr>
                <w:sz w:val="20"/>
                <w:szCs w:val="20"/>
                <w:lang w:val="fr"/>
              </w:rPr>
            </w:pPr>
            <w:r w:rsidRPr="003E0B95">
              <w:rPr>
                <w:sz w:val="20"/>
                <w:szCs w:val="20"/>
                <w:lang w:val="fr"/>
              </w:rPr>
              <w:t xml:space="preserve">Les prix seront distribués </w:t>
            </w:r>
            <w:r>
              <w:rPr>
                <w:sz w:val="20"/>
                <w:szCs w:val="20"/>
                <w:lang w:val="fr"/>
              </w:rPr>
              <w:t>lors de la réception de clôture au YCD</w:t>
            </w:r>
          </w:p>
          <w:p w14:paraId="2C91615F" w14:textId="52200F8E" w:rsidR="003E0B95" w:rsidRPr="006924C0" w:rsidRDefault="003E0B95" w:rsidP="009A3117">
            <w:pPr>
              <w:rPr>
                <w:color w:val="FF0000"/>
                <w:sz w:val="20"/>
                <w:szCs w:val="20"/>
                <w:lang w:val="fr-FR"/>
              </w:rPr>
            </w:pPr>
          </w:p>
        </w:tc>
      </w:tr>
      <w:tr w:rsidR="003E0B95" w:rsidRPr="003E0B95" w14:paraId="0AE1D589" w14:textId="77777777" w:rsidTr="009A3117">
        <w:tc>
          <w:tcPr>
            <w:tcW w:w="1184" w:type="dxa"/>
          </w:tcPr>
          <w:p w14:paraId="2603CE67" w14:textId="77777777" w:rsidR="003E0B95" w:rsidRPr="003E0B95" w:rsidRDefault="003E0B95" w:rsidP="009A3117">
            <w:pPr>
              <w:rPr>
                <w:b/>
                <w:color w:val="000000"/>
                <w:sz w:val="20"/>
                <w:szCs w:val="20"/>
                <w:lang w:val="fr"/>
              </w:rPr>
            </w:pPr>
          </w:p>
          <w:p w14:paraId="7B1206C1" w14:textId="77777777" w:rsidR="003E0B95" w:rsidRPr="003E0B95" w:rsidRDefault="003E0B95" w:rsidP="009A3117">
            <w:pPr>
              <w:rPr>
                <w:sz w:val="20"/>
                <w:szCs w:val="20"/>
              </w:rPr>
            </w:pPr>
            <w:r w:rsidRPr="003E0B95">
              <w:rPr>
                <w:b/>
                <w:color w:val="000000"/>
                <w:sz w:val="20"/>
                <w:szCs w:val="20"/>
                <w:lang w:val="fr"/>
              </w:rPr>
              <w:t>22</w:t>
            </w:r>
          </w:p>
        </w:tc>
        <w:tc>
          <w:tcPr>
            <w:tcW w:w="8739" w:type="dxa"/>
          </w:tcPr>
          <w:p w14:paraId="7D9A02EF" w14:textId="77777777" w:rsidR="003E0B95" w:rsidRPr="003E0B95" w:rsidRDefault="003E0B95" w:rsidP="009A3117">
            <w:pPr>
              <w:rPr>
                <w:b/>
                <w:sz w:val="20"/>
                <w:szCs w:val="20"/>
                <w:lang w:val="fr"/>
              </w:rPr>
            </w:pPr>
          </w:p>
          <w:p w14:paraId="186F8F86" w14:textId="77777777" w:rsidR="003E0B95" w:rsidRPr="003E0B95" w:rsidRDefault="003E0B95" w:rsidP="009A3117">
            <w:pPr>
              <w:rPr>
                <w:sz w:val="20"/>
                <w:szCs w:val="20"/>
              </w:rPr>
            </w:pPr>
            <w:r w:rsidRPr="003E0B95">
              <w:rPr>
                <w:b/>
                <w:sz w:val="20"/>
                <w:szCs w:val="20"/>
                <w:lang w:val="fr"/>
              </w:rPr>
              <w:t>INFORMATIONS COMPLÉMENTAIRES</w:t>
            </w:r>
          </w:p>
        </w:tc>
      </w:tr>
      <w:tr w:rsidR="003E0B95" w:rsidRPr="006924C0" w14:paraId="11B36AC2" w14:textId="77777777" w:rsidTr="009A3117">
        <w:tc>
          <w:tcPr>
            <w:tcW w:w="1184" w:type="dxa"/>
          </w:tcPr>
          <w:p w14:paraId="14C991AF" w14:textId="77777777" w:rsidR="003E0B95" w:rsidRPr="003E0B95" w:rsidRDefault="003E0B95" w:rsidP="009A3117">
            <w:pPr>
              <w:rPr>
                <w:sz w:val="20"/>
                <w:szCs w:val="20"/>
              </w:rPr>
            </w:pPr>
          </w:p>
        </w:tc>
        <w:tc>
          <w:tcPr>
            <w:tcW w:w="8739" w:type="dxa"/>
          </w:tcPr>
          <w:p w14:paraId="2F6C8AF6" w14:textId="77777777" w:rsidR="00427F87" w:rsidRDefault="00427F87" w:rsidP="00427F87">
            <w:pPr>
              <w:rPr>
                <w:b/>
                <w:sz w:val="20"/>
                <w:szCs w:val="20"/>
                <w:lang w:val="fr"/>
              </w:rPr>
            </w:pPr>
            <w:r>
              <w:rPr>
                <w:b/>
                <w:sz w:val="20"/>
                <w:szCs w:val="20"/>
                <w:lang w:val="fr"/>
              </w:rPr>
              <w:t>Informations complémentaires :</w:t>
            </w:r>
          </w:p>
          <w:p w14:paraId="721BC2F4" w14:textId="77777777" w:rsidR="00427F87" w:rsidRDefault="00427F87" w:rsidP="00427F87">
            <w:pPr>
              <w:rPr>
                <w:rStyle w:val="Lienhypertexte"/>
                <w:b/>
                <w:sz w:val="20"/>
                <w:szCs w:val="20"/>
                <w:lang w:val="fr"/>
              </w:rPr>
            </w:pPr>
            <w:r w:rsidRPr="002936F3">
              <w:rPr>
                <w:sz w:val="20"/>
                <w:szCs w:val="20"/>
                <w:lang w:val="fr"/>
              </w:rPr>
              <w:t>Inscriptions sur le site du Yacht club de Dinard</w:t>
            </w:r>
            <w:r>
              <w:rPr>
                <w:b/>
                <w:sz w:val="20"/>
                <w:szCs w:val="20"/>
                <w:lang w:val="fr"/>
              </w:rPr>
              <w:t xml:space="preserve"> : </w:t>
            </w:r>
            <w:hyperlink r:id="rId10" w:history="1">
              <w:r w:rsidRPr="00F17347">
                <w:rPr>
                  <w:rStyle w:val="Lienhypertexte"/>
                  <w:b/>
                  <w:sz w:val="20"/>
                  <w:szCs w:val="20"/>
                  <w:lang w:val="fr"/>
                </w:rPr>
                <w:t>https://yacht-club-dinard.fr</w:t>
              </w:r>
            </w:hyperlink>
          </w:p>
          <w:p w14:paraId="13E6A0CC" w14:textId="2E12F557" w:rsidR="003E0B95" w:rsidRPr="006924C0" w:rsidRDefault="00427F87" w:rsidP="00427F87">
            <w:pPr>
              <w:rPr>
                <w:sz w:val="20"/>
                <w:szCs w:val="20"/>
                <w:lang w:val="fr-FR"/>
              </w:rPr>
            </w:pPr>
            <w:r w:rsidRPr="00416714">
              <w:rPr>
                <w:bCs/>
                <w:sz w:val="20"/>
                <w:szCs w:val="20"/>
                <w:lang w:val="fr"/>
              </w:rPr>
              <w:t>Mail</w:t>
            </w:r>
            <w:r>
              <w:rPr>
                <w:bCs/>
                <w:sz w:val="20"/>
                <w:szCs w:val="20"/>
                <w:lang w:val="fr"/>
              </w:rPr>
              <w:t xml:space="preserve"> </w:t>
            </w:r>
            <w:r w:rsidRPr="006924C0">
              <w:rPr>
                <w:bCs/>
                <w:sz w:val="20"/>
                <w:szCs w:val="20"/>
                <w:lang w:val="fr-FR"/>
              </w:rPr>
              <w:t> </w:t>
            </w:r>
            <w:hyperlink r:id="rId11" w:history="1">
              <w:r w:rsidRPr="006924C0">
                <w:rPr>
                  <w:rStyle w:val="Lienhypertexte"/>
                  <w:bCs/>
                  <w:sz w:val="20"/>
                  <w:szCs w:val="20"/>
                  <w:lang w:val="fr-FR"/>
                </w:rPr>
                <w:t>contact@yacht-club-dinard.fr</w:t>
              </w:r>
            </w:hyperlink>
          </w:p>
        </w:tc>
      </w:tr>
      <w:tr w:rsidR="00427F87" w:rsidRPr="003E0B95" w14:paraId="5F987F8C" w14:textId="77777777" w:rsidTr="009A3117">
        <w:tc>
          <w:tcPr>
            <w:tcW w:w="1184" w:type="dxa"/>
          </w:tcPr>
          <w:p w14:paraId="053CFBB9" w14:textId="77777777" w:rsidR="00427F87" w:rsidRPr="006924C0" w:rsidRDefault="00427F87" w:rsidP="009A3117">
            <w:pPr>
              <w:rPr>
                <w:sz w:val="20"/>
                <w:szCs w:val="20"/>
                <w:lang w:val="fr-FR"/>
              </w:rPr>
            </w:pPr>
          </w:p>
        </w:tc>
        <w:tc>
          <w:tcPr>
            <w:tcW w:w="8739" w:type="dxa"/>
          </w:tcPr>
          <w:p w14:paraId="0C973080" w14:textId="77777777" w:rsidR="00427F87" w:rsidRDefault="00427F87" w:rsidP="00427F87">
            <w:pPr>
              <w:rPr>
                <w:b/>
                <w:sz w:val="20"/>
                <w:szCs w:val="20"/>
                <w:lang w:val="fr"/>
              </w:rPr>
            </w:pPr>
          </w:p>
          <w:p w14:paraId="6C36921D" w14:textId="064C51CD" w:rsidR="00427F87" w:rsidRDefault="005F0BBD" w:rsidP="006924C0">
            <w:pPr>
              <w:rPr>
                <w:sz w:val="20"/>
                <w:szCs w:val="20"/>
                <w:lang w:val="fr"/>
              </w:rPr>
            </w:pPr>
            <w:r>
              <w:rPr>
                <w:b/>
                <w:sz w:val="20"/>
                <w:szCs w:val="20"/>
                <w:lang w:val="fr"/>
              </w:rPr>
              <w:t xml:space="preserve">Marée le samedi </w:t>
            </w:r>
            <w:r w:rsidR="00701AE7">
              <w:rPr>
                <w:b/>
                <w:sz w:val="20"/>
                <w:szCs w:val="20"/>
                <w:lang w:val="fr"/>
              </w:rPr>
              <w:t>22 Ao</w:t>
            </w:r>
            <w:r w:rsidR="006924C0">
              <w:rPr>
                <w:b/>
                <w:sz w:val="20"/>
                <w:szCs w:val="20"/>
                <w:lang w:val="fr"/>
              </w:rPr>
              <w:t>û</w:t>
            </w:r>
            <w:r w:rsidR="00701AE7">
              <w:rPr>
                <w:b/>
                <w:sz w:val="20"/>
                <w:szCs w:val="20"/>
                <w:lang w:val="fr"/>
              </w:rPr>
              <w:t>t</w:t>
            </w:r>
            <w:r w:rsidR="00427F87" w:rsidRPr="009B6F68">
              <w:rPr>
                <w:b/>
                <w:sz w:val="20"/>
                <w:szCs w:val="20"/>
                <w:lang w:val="fr"/>
              </w:rPr>
              <w:t xml:space="preserve"> 2026 </w:t>
            </w:r>
            <w:r w:rsidR="00427F87">
              <w:rPr>
                <w:sz w:val="20"/>
                <w:szCs w:val="20"/>
                <w:lang w:val="fr"/>
              </w:rPr>
              <w:t>:</w:t>
            </w:r>
          </w:p>
          <w:tbl>
            <w:tblPr>
              <w:tblStyle w:val="Grilledutableau"/>
              <w:tblW w:w="0" w:type="auto"/>
              <w:tblLook w:val="04A0" w:firstRow="1" w:lastRow="0" w:firstColumn="1" w:lastColumn="0" w:noHBand="0" w:noVBand="1"/>
            </w:tblPr>
            <w:tblGrid>
              <w:gridCol w:w="2117"/>
              <w:gridCol w:w="2134"/>
              <w:gridCol w:w="2134"/>
              <w:gridCol w:w="2128"/>
            </w:tblGrid>
            <w:tr w:rsidR="006924C0" w14:paraId="6A9FF7E2" w14:textId="77777777" w:rsidTr="00A063D5">
              <w:tc>
                <w:tcPr>
                  <w:tcW w:w="2265" w:type="dxa"/>
                </w:tcPr>
                <w:p w14:paraId="6305E567" w14:textId="235C5A92" w:rsidR="006924C0" w:rsidRDefault="006924C0" w:rsidP="006924C0">
                  <w:pPr>
                    <w:rPr>
                      <w:sz w:val="20"/>
                      <w:szCs w:val="20"/>
                      <w:lang w:val="pt-BR"/>
                    </w:rPr>
                  </w:pPr>
                  <w:r>
                    <w:rPr>
                      <w:sz w:val="20"/>
                      <w:szCs w:val="20"/>
                      <w:lang w:val="pt-BR"/>
                    </w:rPr>
                    <w:t>P</w:t>
                  </w:r>
                  <w:r>
                    <w:rPr>
                      <w:sz w:val="20"/>
                      <w:szCs w:val="20"/>
                      <w:lang w:val="pt-BR"/>
                    </w:rPr>
                    <w:t>M</w:t>
                  </w:r>
                </w:p>
              </w:tc>
              <w:tc>
                <w:tcPr>
                  <w:tcW w:w="2265" w:type="dxa"/>
                </w:tcPr>
                <w:p w14:paraId="743E953A" w14:textId="08B50E8D" w:rsidR="006924C0" w:rsidRDefault="006924C0" w:rsidP="006924C0">
                  <w:pPr>
                    <w:jc w:val="center"/>
                    <w:rPr>
                      <w:sz w:val="20"/>
                      <w:szCs w:val="20"/>
                      <w:lang w:val="pt-BR"/>
                    </w:rPr>
                  </w:pPr>
                  <w:r>
                    <w:rPr>
                      <w:sz w:val="20"/>
                      <w:szCs w:val="20"/>
                      <w:lang w:val="pt-BR"/>
                    </w:rPr>
                    <w:t>15:01</w:t>
                  </w:r>
                </w:p>
              </w:tc>
              <w:tc>
                <w:tcPr>
                  <w:tcW w:w="2265" w:type="dxa"/>
                </w:tcPr>
                <w:p w14:paraId="1FEFD918" w14:textId="705444FE" w:rsidR="006924C0" w:rsidRDefault="006924C0" w:rsidP="006924C0">
                  <w:pPr>
                    <w:jc w:val="center"/>
                    <w:rPr>
                      <w:sz w:val="20"/>
                      <w:szCs w:val="20"/>
                      <w:lang w:val="pt-BR"/>
                    </w:rPr>
                  </w:pPr>
                  <w:r>
                    <w:rPr>
                      <w:sz w:val="20"/>
                      <w:szCs w:val="20"/>
                      <w:lang w:val="pt-BR"/>
                    </w:rPr>
                    <w:t>8m23</w:t>
                  </w:r>
                </w:p>
              </w:tc>
              <w:tc>
                <w:tcPr>
                  <w:tcW w:w="2265" w:type="dxa"/>
                </w:tcPr>
                <w:p w14:paraId="4F682D55" w14:textId="2E3E22CF" w:rsidR="006924C0" w:rsidRDefault="006924C0" w:rsidP="006924C0">
                  <w:pPr>
                    <w:jc w:val="center"/>
                    <w:rPr>
                      <w:sz w:val="20"/>
                      <w:szCs w:val="20"/>
                      <w:lang w:val="pt-BR"/>
                    </w:rPr>
                  </w:pPr>
                  <w:proofErr w:type="spellStart"/>
                  <w:r>
                    <w:rPr>
                      <w:sz w:val="20"/>
                      <w:szCs w:val="20"/>
                      <w:lang w:val="pt-BR"/>
                    </w:rPr>
                    <w:t>Coef</w:t>
                  </w:r>
                  <w:proofErr w:type="spellEnd"/>
                  <w:r>
                    <w:rPr>
                      <w:sz w:val="20"/>
                      <w:szCs w:val="20"/>
                      <w:lang w:val="pt-BR"/>
                    </w:rPr>
                    <w:t xml:space="preserve"> </w:t>
                  </w:r>
                  <w:r>
                    <w:rPr>
                      <w:sz w:val="20"/>
                      <w:szCs w:val="20"/>
                      <w:lang w:val="pt-BR"/>
                    </w:rPr>
                    <w:t>26</w:t>
                  </w:r>
                </w:p>
              </w:tc>
            </w:tr>
            <w:tr w:rsidR="006924C0" w14:paraId="02127F28" w14:textId="77777777" w:rsidTr="00A063D5">
              <w:tc>
                <w:tcPr>
                  <w:tcW w:w="2265" w:type="dxa"/>
                </w:tcPr>
                <w:p w14:paraId="15F5896C" w14:textId="333229E2" w:rsidR="006924C0" w:rsidRDefault="006924C0" w:rsidP="006924C0">
                  <w:pPr>
                    <w:rPr>
                      <w:sz w:val="20"/>
                      <w:szCs w:val="20"/>
                      <w:lang w:val="pt-BR"/>
                    </w:rPr>
                  </w:pPr>
                  <w:r>
                    <w:rPr>
                      <w:sz w:val="20"/>
                      <w:szCs w:val="20"/>
                      <w:lang w:val="pt-BR"/>
                    </w:rPr>
                    <w:t>B</w:t>
                  </w:r>
                  <w:r>
                    <w:rPr>
                      <w:sz w:val="20"/>
                      <w:szCs w:val="20"/>
                      <w:lang w:val="pt-BR"/>
                    </w:rPr>
                    <w:t>M</w:t>
                  </w:r>
                </w:p>
              </w:tc>
              <w:tc>
                <w:tcPr>
                  <w:tcW w:w="2265" w:type="dxa"/>
                </w:tcPr>
                <w:p w14:paraId="07A5B26E" w14:textId="78D6F7FB" w:rsidR="006924C0" w:rsidRDefault="006924C0" w:rsidP="006924C0">
                  <w:pPr>
                    <w:jc w:val="center"/>
                    <w:rPr>
                      <w:sz w:val="20"/>
                      <w:szCs w:val="20"/>
                      <w:lang w:val="pt-BR"/>
                    </w:rPr>
                  </w:pPr>
                  <w:r>
                    <w:rPr>
                      <w:sz w:val="20"/>
                      <w:szCs w:val="20"/>
                      <w:lang w:val="pt-BR"/>
                    </w:rPr>
                    <w:t>21</w:t>
                  </w:r>
                  <w:r>
                    <w:rPr>
                      <w:sz w:val="20"/>
                      <w:szCs w:val="20"/>
                      <w:lang w:val="pt-BR"/>
                    </w:rPr>
                    <w:t>:</w:t>
                  </w:r>
                  <w:r>
                    <w:rPr>
                      <w:sz w:val="20"/>
                      <w:szCs w:val="20"/>
                      <w:lang w:val="pt-BR"/>
                    </w:rPr>
                    <w:t>52</w:t>
                  </w:r>
                </w:p>
              </w:tc>
              <w:tc>
                <w:tcPr>
                  <w:tcW w:w="2265" w:type="dxa"/>
                </w:tcPr>
                <w:p w14:paraId="7ABAD04B" w14:textId="38295CA1" w:rsidR="006924C0" w:rsidRDefault="006924C0" w:rsidP="006924C0">
                  <w:pPr>
                    <w:jc w:val="center"/>
                    <w:rPr>
                      <w:sz w:val="20"/>
                      <w:szCs w:val="20"/>
                      <w:lang w:val="pt-BR"/>
                    </w:rPr>
                  </w:pPr>
                  <w:r>
                    <w:rPr>
                      <w:sz w:val="20"/>
                      <w:szCs w:val="20"/>
                      <w:lang w:val="pt-BR"/>
                    </w:rPr>
                    <w:t>5</w:t>
                  </w:r>
                  <w:r>
                    <w:rPr>
                      <w:sz w:val="20"/>
                      <w:szCs w:val="20"/>
                      <w:lang w:val="pt-BR"/>
                    </w:rPr>
                    <w:t>m</w:t>
                  </w:r>
                  <w:r>
                    <w:rPr>
                      <w:sz w:val="20"/>
                      <w:szCs w:val="20"/>
                      <w:lang w:val="pt-BR"/>
                    </w:rPr>
                    <w:t>44</w:t>
                  </w:r>
                </w:p>
              </w:tc>
              <w:tc>
                <w:tcPr>
                  <w:tcW w:w="2265" w:type="dxa"/>
                </w:tcPr>
                <w:p w14:paraId="6BD5BF22" w14:textId="20CA1A18" w:rsidR="006924C0" w:rsidRDefault="006924C0" w:rsidP="006924C0">
                  <w:pPr>
                    <w:jc w:val="center"/>
                    <w:rPr>
                      <w:sz w:val="20"/>
                      <w:szCs w:val="20"/>
                      <w:lang w:val="pt-BR"/>
                    </w:rPr>
                  </w:pPr>
                </w:p>
              </w:tc>
            </w:tr>
          </w:tbl>
          <w:p w14:paraId="0F91989D" w14:textId="3A1B652D" w:rsidR="00427F87" w:rsidRDefault="00427F87" w:rsidP="005F0BBD">
            <w:pPr>
              <w:rPr>
                <w:b/>
                <w:sz w:val="20"/>
                <w:szCs w:val="20"/>
                <w:lang w:val="fr"/>
              </w:rPr>
            </w:pPr>
          </w:p>
        </w:tc>
      </w:tr>
    </w:tbl>
    <w:p w14:paraId="7C98A433" w14:textId="77777777" w:rsidR="006924C0" w:rsidRDefault="006924C0" w:rsidP="005F4A64">
      <w:pPr>
        <w:ind w:left="1416" w:firstLine="708"/>
        <w:rPr>
          <w:b/>
          <w:sz w:val="20"/>
          <w:szCs w:val="20"/>
          <w:lang w:val="fr-FR"/>
        </w:rPr>
      </w:pPr>
    </w:p>
    <w:p w14:paraId="1F93981B" w14:textId="4805522E" w:rsidR="003E0B95" w:rsidRPr="006924C0" w:rsidRDefault="002F4CB1" w:rsidP="005F4A64">
      <w:pPr>
        <w:ind w:left="1416" w:firstLine="708"/>
        <w:rPr>
          <w:sz w:val="20"/>
          <w:szCs w:val="20"/>
          <w:lang w:val="fr-FR"/>
        </w:rPr>
      </w:pPr>
      <w:r w:rsidRPr="006924C0">
        <w:rPr>
          <w:b/>
          <w:sz w:val="20"/>
          <w:szCs w:val="20"/>
          <w:lang w:val="fr-FR"/>
        </w:rPr>
        <w:lastRenderedPageBreak/>
        <w:t>ANNEXE A</w:t>
      </w:r>
      <w:r w:rsidR="005A144E">
        <w:rPr>
          <w:b/>
          <w:sz w:val="20"/>
          <w:szCs w:val="20"/>
          <w:lang w:val="fr-FR"/>
        </w:rPr>
        <w:t xml:space="preserve"> </w:t>
      </w:r>
      <w:r w:rsidR="003E0B95" w:rsidRPr="006924C0">
        <w:rPr>
          <w:b/>
          <w:sz w:val="20"/>
          <w:szCs w:val="20"/>
          <w:lang w:val="fr-FR"/>
        </w:rPr>
        <w:t>: PLAN DU LIEU DE LA RÉGATE</w:t>
      </w:r>
    </w:p>
    <w:p w14:paraId="18C3A49F" w14:textId="77777777" w:rsidR="003E0B95" w:rsidRPr="006924C0" w:rsidRDefault="003E0B95" w:rsidP="003E0B95">
      <w:pPr>
        <w:jc w:val="center"/>
        <w:rPr>
          <w:b/>
          <w:color w:val="FF0000"/>
          <w:sz w:val="20"/>
          <w:szCs w:val="20"/>
          <w:lang w:val="fr-FR"/>
        </w:rPr>
      </w:pPr>
    </w:p>
    <w:p w14:paraId="248F316B" w14:textId="35AFFCFC" w:rsidR="003E0B95" w:rsidRPr="003E0B95" w:rsidRDefault="00877A33" w:rsidP="003E0B95">
      <w:pPr>
        <w:jc w:val="center"/>
        <w:rPr>
          <w:b/>
          <w:sz w:val="20"/>
          <w:szCs w:val="20"/>
        </w:rPr>
      </w:pPr>
      <w:r>
        <w:rPr>
          <w:noProof/>
          <w:lang w:val="fr-FR" w:eastAsia="fr-FR" w:bidi="ar-SA"/>
        </w:rPr>
        <w:drawing>
          <wp:inline distT="0" distB="0" distL="0" distR="0" wp14:anchorId="3B8929D7" wp14:editId="1816E2DE">
            <wp:extent cx="4453467" cy="3370297"/>
            <wp:effectExtent l="0" t="0" r="4445" b="1905"/>
            <wp:docPr id="14919846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84667" name=""/>
                    <pic:cNvPicPr/>
                  </pic:nvPicPr>
                  <pic:blipFill>
                    <a:blip r:embed="rId12"/>
                    <a:stretch>
                      <a:fillRect/>
                    </a:stretch>
                  </pic:blipFill>
                  <pic:spPr>
                    <a:xfrm>
                      <a:off x="0" y="0"/>
                      <a:ext cx="4461861" cy="3376650"/>
                    </a:xfrm>
                    <a:prstGeom prst="rect">
                      <a:avLst/>
                    </a:prstGeom>
                  </pic:spPr>
                </pic:pic>
              </a:graphicData>
            </a:graphic>
          </wp:inline>
        </w:drawing>
      </w:r>
    </w:p>
    <w:p w14:paraId="24679E8E" w14:textId="77777777" w:rsidR="003E0B95" w:rsidRPr="003E0B95" w:rsidRDefault="003E0B95" w:rsidP="003E0B95">
      <w:pPr>
        <w:jc w:val="center"/>
        <w:rPr>
          <w:b/>
          <w:sz w:val="20"/>
          <w:szCs w:val="20"/>
        </w:rPr>
      </w:pPr>
    </w:p>
    <w:p w14:paraId="79C427CF" w14:textId="77777777" w:rsidR="003E0B95" w:rsidRPr="003E0B95" w:rsidRDefault="003E0B95" w:rsidP="003E0B95">
      <w:pPr>
        <w:jc w:val="center"/>
        <w:rPr>
          <w:b/>
          <w:sz w:val="20"/>
          <w:szCs w:val="20"/>
        </w:rPr>
      </w:pPr>
    </w:p>
    <w:p w14:paraId="75381BB8" w14:textId="77777777" w:rsidR="003E0B95" w:rsidRPr="003E0B95" w:rsidRDefault="003E0B95" w:rsidP="003E0B95">
      <w:pPr>
        <w:jc w:val="center"/>
        <w:rPr>
          <w:b/>
          <w:sz w:val="20"/>
          <w:szCs w:val="20"/>
        </w:rPr>
      </w:pPr>
      <w:r w:rsidRPr="003E0B95">
        <w:rPr>
          <w:b/>
          <w:sz w:val="20"/>
          <w:szCs w:val="20"/>
        </w:rPr>
        <w:t xml:space="preserve">ANNEXE </w:t>
      </w:r>
      <w:proofErr w:type="gramStart"/>
      <w:r w:rsidRPr="003E0B95">
        <w:rPr>
          <w:b/>
          <w:sz w:val="20"/>
          <w:szCs w:val="20"/>
        </w:rPr>
        <w:t>B :</w:t>
      </w:r>
      <w:proofErr w:type="gramEnd"/>
      <w:r w:rsidRPr="003E0B95">
        <w:rPr>
          <w:b/>
          <w:sz w:val="20"/>
          <w:szCs w:val="20"/>
        </w:rPr>
        <w:t xml:space="preserve">  ZONE DE COURSE</w:t>
      </w:r>
    </w:p>
    <w:p w14:paraId="16A04EDF" w14:textId="77777777" w:rsidR="003E0B95" w:rsidRDefault="003E0B95" w:rsidP="003E0B95">
      <w:pPr>
        <w:jc w:val="center"/>
        <w:rPr>
          <w:sz w:val="20"/>
          <w:szCs w:val="20"/>
        </w:rPr>
      </w:pPr>
    </w:p>
    <w:p w14:paraId="5FC9779F" w14:textId="67F671C9" w:rsidR="00877A33" w:rsidRDefault="008017C6" w:rsidP="003E0B95">
      <w:pPr>
        <w:jc w:val="center"/>
        <w:rPr>
          <w:sz w:val="20"/>
          <w:szCs w:val="20"/>
        </w:rPr>
      </w:pPr>
      <w:r>
        <w:rPr>
          <w:noProof/>
          <w:lang w:val="fr-FR" w:eastAsia="fr-FR" w:bidi="ar-SA"/>
        </w:rPr>
        <w:drawing>
          <wp:inline distT="0" distB="0" distL="0" distR="0" wp14:anchorId="74782866" wp14:editId="3DE23C57">
            <wp:extent cx="5759450" cy="30505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3050540"/>
                    </a:xfrm>
                    <a:prstGeom prst="rect">
                      <a:avLst/>
                    </a:prstGeom>
                  </pic:spPr>
                </pic:pic>
              </a:graphicData>
            </a:graphic>
          </wp:inline>
        </w:drawing>
      </w:r>
    </w:p>
    <w:p w14:paraId="295E31DF" w14:textId="77777777" w:rsidR="00877A33" w:rsidRPr="003E0B95" w:rsidRDefault="00877A33" w:rsidP="003E0B95">
      <w:pPr>
        <w:jc w:val="center"/>
        <w:rPr>
          <w:sz w:val="20"/>
          <w:szCs w:val="20"/>
        </w:rPr>
      </w:pPr>
    </w:p>
    <w:p w14:paraId="1EFE7769" w14:textId="77777777" w:rsidR="003E0B95" w:rsidRPr="003E0B95" w:rsidRDefault="003E0B95" w:rsidP="003E0B95">
      <w:pPr>
        <w:rPr>
          <w:sz w:val="20"/>
          <w:szCs w:val="20"/>
        </w:rPr>
      </w:pPr>
    </w:p>
    <w:p w14:paraId="0312C2EC" w14:textId="77777777" w:rsidR="000A161B" w:rsidRPr="003E0B95" w:rsidRDefault="000A161B" w:rsidP="003E0B95">
      <w:pPr>
        <w:rPr>
          <w:sz w:val="20"/>
          <w:szCs w:val="20"/>
        </w:rPr>
      </w:pPr>
    </w:p>
    <w:sectPr w:rsidR="000A161B" w:rsidRPr="003E0B95" w:rsidSect="006924C0">
      <w:footerReference w:type="even" r:id="rId14"/>
      <w:footerReference w:type="default" r:id="rId15"/>
      <w:headerReference w:type="first" r:id="rId16"/>
      <w:footerReference w:type="first" r:id="rId17"/>
      <w:pgSz w:w="11906" w:h="16838"/>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D31AC" w14:textId="77777777" w:rsidR="00CE7AB3" w:rsidRDefault="00CE7AB3" w:rsidP="0064626C">
      <w:r>
        <w:separator/>
      </w:r>
    </w:p>
  </w:endnote>
  <w:endnote w:type="continuationSeparator" w:id="0">
    <w:p w14:paraId="3935BFFB" w14:textId="77777777" w:rsidR="00CE7AB3" w:rsidRDefault="00CE7AB3" w:rsidP="0064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70738522"/>
      <w:docPartObj>
        <w:docPartGallery w:val="Page Numbers (Bottom of Page)"/>
        <w:docPartUnique/>
      </w:docPartObj>
    </w:sdtPr>
    <w:sdtContent>
      <w:p w14:paraId="62E3776B" w14:textId="1BF5F1A9" w:rsidR="00B10EFB" w:rsidRDefault="00B10EFB" w:rsidP="00B2713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13A74AF" w14:textId="77777777" w:rsidR="00B10EFB" w:rsidRDefault="00B10EFB" w:rsidP="00B10EF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20"/>
        <w:szCs w:val="20"/>
      </w:rPr>
      <w:id w:val="-1849091611"/>
      <w:docPartObj>
        <w:docPartGallery w:val="Page Numbers (Bottom of Page)"/>
        <w:docPartUnique/>
      </w:docPartObj>
    </w:sdtPr>
    <w:sdtContent>
      <w:p w14:paraId="255C3875" w14:textId="3A7BEA34" w:rsidR="00B10EFB" w:rsidRPr="00785BFF" w:rsidRDefault="00B10EFB" w:rsidP="00B27136">
        <w:pPr>
          <w:pStyle w:val="Pieddepage"/>
          <w:framePr w:wrap="none" w:vAnchor="text" w:hAnchor="margin" w:xAlign="right" w:y="1"/>
          <w:rPr>
            <w:rStyle w:val="Numrodepage"/>
            <w:sz w:val="20"/>
            <w:szCs w:val="20"/>
            <w:lang w:val="fr-FR"/>
          </w:rPr>
        </w:pPr>
        <w:r w:rsidRPr="00B10EFB">
          <w:rPr>
            <w:rStyle w:val="Numrodepage"/>
            <w:sz w:val="20"/>
            <w:szCs w:val="20"/>
          </w:rPr>
          <w:fldChar w:fldCharType="begin"/>
        </w:r>
        <w:r w:rsidRPr="00785BFF">
          <w:rPr>
            <w:rStyle w:val="Numrodepage"/>
            <w:sz w:val="20"/>
            <w:szCs w:val="20"/>
            <w:lang w:val="fr-FR"/>
          </w:rPr>
          <w:instrText xml:space="preserve"> PAGE </w:instrText>
        </w:r>
        <w:r w:rsidRPr="00B10EFB">
          <w:rPr>
            <w:rStyle w:val="Numrodepage"/>
            <w:sz w:val="20"/>
            <w:szCs w:val="20"/>
          </w:rPr>
          <w:fldChar w:fldCharType="separate"/>
        </w:r>
        <w:r w:rsidR="001252E3">
          <w:rPr>
            <w:rStyle w:val="Numrodepage"/>
            <w:noProof/>
            <w:sz w:val="20"/>
            <w:szCs w:val="20"/>
            <w:lang w:val="fr-FR"/>
          </w:rPr>
          <w:t>2</w:t>
        </w:r>
        <w:r w:rsidRPr="00B10EFB">
          <w:rPr>
            <w:rStyle w:val="Numrodepage"/>
            <w:sz w:val="20"/>
            <w:szCs w:val="20"/>
          </w:rPr>
          <w:fldChar w:fldCharType="end"/>
        </w:r>
      </w:p>
    </w:sdtContent>
  </w:sdt>
  <w:p w14:paraId="670732A1" w14:textId="2F7D724D" w:rsidR="00B10EFB" w:rsidRPr="00B10EFB" w:rsidRDefault="00B10EFB" w:rsidP="00B10EFB">
    <w:pPr>
      <w:pStyle w:val="Pieddepage"/>
      <w:ind w:right="360"/>
      <w:rPr>
        <w:sz w:val="20"/>
        <w:szCs w:val="20"/>
        <w:lang w:val="fr-FR"/>
      </w:rPr>
    </w:pPr>
    <w:r w:rsidRPr="00B10EFB">
      <w:rPr>
        <w:sz w:val="20"/>
        <w:szCs w:val="20"/>
        <w:lang w:val="fr-FR"/>
      </w:rPr>
      <w:t xml:space="preserve">Avis de course type </w:t>
    </w:r>
    <w:r w:rsidR="003E0B95">
      <w:rPr>
        <w:sz w:val="20"/>
        <w:szCs w:val="20"/>
        <w:lang w:val="fr-FR"/>
      </w:rPr>
      <w:t>simplifié régates 5C – 5B habitable - mars</w:t>
    </w:r>
    <w:r w:rsidR="00F57EBC">
      <w:rPr>
        <w:sz w:val="20"/>
        <w:szCs w:val="20"/>
        <w:lang w:val="fr-FR"/>
      </w:rPr>
      <w:t xml:space="preserve"> 2025</w:t>
    </w:r>
    <w:r w:rsidRPr="00B10EFB">
      <w:rPr>
        <w:sz w:val="20"/>
        <w:szCs w:val="20"/>
        <w:lang w:val="fr-FR"/>
      </w:rPr>
      <w:tab/>
    </w:r>
    <w:r w:rsidRPr="00B10EFB">
      <w:rPr>
        <w:sz w:val="20"/>
        <w:szCs w:val="20"/>
        <w:lang w:val="fr-F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12033727"/>
      <w:docPartObj>
        <w:docPartGallery w:val="Page Numbers (Bottom of Page)"/>
        <w:docPartUnique/>
      </w:docPartObj>
    </w:sdtPr>
    <w:sdtContent>
      <w:p w14:paraId="5D82F4CF" w14:textId="505E9ADB" w:rsidR="00BE7D51" w:rsidRDefault="00BE7D51" w:rsidP="0051579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1252E3">
          <w:rPr>
            <w:rStyle w:val="Numrodepage"/>
            <w:noProof/>
          </w:rPr>
          <w:t>1</w:t>
        </w:r>
        <w:r>
          <w:rPr>
            <w:rStyle w:val="Numrodepage"/>
          </w:rPr>
          <w:fldChar w:fldCharType="end"/>
        </w:r>
      </w:p>
    </w:sdtContent>
  </w:sdt>
  <w:p w14:paraId="4D8AA49A" w14:textId="0CC1729E" w:rsidR="00BE7D51" w:rsidRDefault="00BE7D5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96F36" w14:textId="77777777" w:rsidR="00CE7AB3" w:rsidRDefault="00CE7AB3" w:rsidP="0064626C">
      <w:r>
        <w:separator/>
      </w:r>
    </w:p>
  </w:footnote>
  <w:footnote w:type="continuationSeparator" w:id="0">
    <w:p w14:paraId="45510828" w14:textId="77777777" w:rsidR="00CE7AB3" w:rsidRDefault="00CE7AB3" w:rsidP="00646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7A25" w14:textId="55CC9D4A" w:rsidR="000115DF" w:rsidRDefault="00BE7D51">
    <w:pPr>
      <w:pStyle w:val="En-tte"/>
    </w:pPr>
    <w:r>
      <w:rPr>
        <w:noProof/>
        <w:lang w:val="fr-FR" w:eastAsia="fr-FR" w:bidi="ar-SA"/>
      </w:rPr>
      <w:drawing>
        <wp:anchor distT="0" distB="0" distL="114300" distR="114300" simplePos="0" relativeHeight="251661312" behindDoc="1" locked="0" layoutInCell="1" allowOverlap="1" wp14:anchorId="03EA5742" wp14:editId="161CA635">
          <wp:simplePos x="0" y="0"/>
          <wp:positionH relativeFrom="margin">
            <wp:posOffset>-890270</wp:posOffset>
          </wp:positionH>
          <wp:positionV relativeFrom="paragraph">
            <wp:posOffset>-441325</wp:posOffset>
          </wp:positionV>
          <wp:extent cx="7832196" cy="10927080"/>
          <wp:effectExtent l="0" t="0" r="0" b="0"/>
          <wp:wrapNone/>
          <wp:docPr id="591896911" name="Image 591896911" descr="Une image contenant capture d’écran, Caractère coloré,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96911" name="Image 591896911" descr="Une image contenant capture d’écran, Caractère coloré, Graphique,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7832196" cy="10927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A92"/>
    <w:multiLevelType w:val="hybridMultilevel"/>
    <w:tmpl w:val="0A9AF4B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15:restartNumberingAfterBreak="0">
    <w:nsid w:val="0DD14F02"/>
    <w:multiLevelType w:val="multilevel"/>
    <w:tmpl w:val="6CAC7382"/>
    <w:lvl w:ilvl="0">
      <w:start w:val="1"/>
      <w:numFmt w:val="bullet"/>
      <w:lvlText w:val=""/>
      <w:lvlJc w:val="left"/>
      <w:pPr>
        <w:tabs>
          <w:tab w:val="num" w:pos="1080"/>
        </w:tabs>
        <w:ind w:left="1080" w:hanging="360"/>
      </w:pPr>
      <w:rPr>
        <w:rFonts w:ascii="Symbol" w:hAnsi="Symbol" w:hint="default"/>
        <w:sz w:val="20"/>
      </w:rPr>
    </w:lvl>
    <w:lvl w:ilvl="1" w:tentative="1">
      <w:numFmt w:val="bullet"/>
      <w:lvlText w:val=""/>
      <w:lvlJc w:val="left"/>
      <w:pPr>
        <w:tabs>
          <w:tab w:val="num" w:pos="1800"/>
        </w:tabs>
        <w:ind w:left="1800" w:hanging="360"/>
      </w:pPr>
      <w:rPr>
        <w:rFonts w:ascii="Symbol" w:hAnsi="Symbol"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abstractNum w:abstractNumId="2" w15:restartNumberingAfterBreak="0">
    <w:nsid w:val="113B3BFA"/>
    <w:multiLevelType w:val="multilevel"/>
    <w:tmpl w:val="366AF188"/>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3" w15:restartNumberingAfterBreak="0">
    <w:nsid w:val="138043AA"/>
    <w:multiLevelType w:val="hybridMultilevel"/>
    <w:tmpl w:val="9D065F46"/>
    <w:lvl w:ilvl="0" w:tplc="0B46FDA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591A8A"/>
    <w:multiLevelType w:val="hybridMultilevel"/>
    <w:tmpl w:val="0004F4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DDB039E"/>
    <w:multiLevelType w:val="hybridMultilevel"/>
    <w:tmpl w:val="F746C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6C57A2C"/>
    <w:multiLevelType w:val="hybridMultilevel"/>
    <w:tmpl w:val="FDE60E3A"/>
    <w:lvl w:ilvl="0" w:tplc="D0BC7524">
      <w:numFmt w:val="bullet"/>
      <w:lvlText w:val="•"/>
      <w:lvlJc w:val="left"/>
      <w:pPr>
        <w:ind w:left="856" w:hanging="360"/>
      </w:pPr>
      <w:rPr>
        <w:rFonts w:ascii="Arial" w:eastAsia="Times New Roman" w:hAnsi="Arial" w:cs="Arial" w:hint="default"/>
      </w:rPr>
    </w:lvl>
    <w:lvl w:ilvl="1" w:tplc="040C0003" w:tentative="1">
      <w:start w:val="1"/>
      <w:numFmt w:val="bullet"/>
      <w:lvlText w:val="o"/>
      <w:lvlJc w:val="left"/>
      <w:pPr>
        <w:ind w:left="1576" w:hanging="360"/>
      </w:pPr>
      <w:rPr>
        <w:rFonts w:ascii="Courier New" w:hAnsi="Courier New" w:cs="Courier New" w:hint="default"/>
      </w:rPr>
    </w:lvl>
    <w:lvl w:ilvl="2" w:tplc="040C0005" w:tentative="1">
      <w:start w:val="1"/>
      <w:numFmt w:val="bullet"/>
      <w:lvlText w:val=""/>
      <w:lvlJc w:val="left"/>
      <w:pPr>
        <w:ind w:left="2296" w:hanging="360"/>
      </w:pPr>
      <w:rPr>
        <w:rFonts w:ascii="Wingdings" w:hAnsi="Wingdings" w:hint="default"/>
      </w:rPr>
    </w:lvl>
    <w:lvl w:ilvl="3" w:tplc="040C0001" w:tentative="1">
      <w:start w:val="1"/>
      <w:numFmt w:val="bullet"/>
      <w:lvlText w:val=""/>
      <w:lvlJc w:val="left"/>
      <w:pPr>
        <w:ind w:left="3016" w:hanging="360"/>
      </w:pPr>
      <w:rPr>
        <w:rFonts w:ascii="Symbol" w:hAnsi="Symbol" w:hint="default"/>
      </w:rPr>
    </w:lvl>
    <w:lvl w:ilvl="4" w:tplc="040C0003" w:tentative="1">
      <w:start w:val="1"/>
      <w:numFmt w:val="bullet"/>
      <w:lvlText w:val="o"/>
      <w:lvlJc w:val="left"/>
      <w:pPr>
        <w:ind w:left="3736" w:hanging="360"/>
      </w:pPr>
      <w:rPr>
        <w:rFonts w:ascii="Courier New" w:hAnsi="Courier New" w:cs="Courier New" w:hint="default"/>
      </w:rPr>
    </w:lvl>
    <w:lvl w:ilvl="5" w:tplc="040C0005" w:tentative="1">
      <w:start w:val="1"/>
      <w:numFmt w:val="bullet"/>
      <w:lvlText w:val=""/>
      <w:lvlJc w:val="left"/>
      <w:pPr>
        <w:ind w:left="4456" w:hanging="360"/>
      </w:pPr>
      <w:rPr>
        <w:rFonts w:ascii="Wingdings" w:hAnsi="Wingdings" w:hint="default"/>
      </w:rPr>
    </w:lvl>
    <w:lvl w:ilvl="6" w:tplc="040C0001" w:tentative="1">
      <w:start w:val="1"/>
      <w:numFmt w:val="bullet"/>
      <w:lvlText w:val=""/>
      <w:lvlJc w:val="left"/>
      <w:pPr>
        <w:ind w:left="5176" w:hanging="360"/>
      </w:pPr>
      <w:rPr>
        <w:rFonts w:ascii="Symbol" w:hAnsi="Symbol" w:hint="default"/>
      </w:rPr>
    </w:lvl>
    <w:lvl w:ilvl="7" w:tplc="040C0003" w:tentative="1">
      <w:start w:val="1"/>
      <w:numFmt w:val="bullet"/>
      <w:lvlText w:val="o"/>
      <w:lvlJc w:val="left"/>
      <w:pPr>
        <w:ind w:left="5896" w:hanging="360"/>
      </w:pPr>
      <w:rPr>
        <w:rFonts w:ascii="Courier New" w:hAnsi="Courier New" w:cs="Courier New" w:hint="default"/>
      </w:rPr>
    </w:lvl>
    <w:lvl w:ilvl="8" w:tplc="040C0005" w:tentative="1">
      <w:start w:val="1"/>
      <w:numFmt w:val="bullet"/>
      <w:lvlText w:val=""/>
      <w:lvlJc w:val="left"/>
      <w:pPr>
        <w:ind w:left="6616" w:hanging="360"/>
      </w:pPr>
      <w:rPr>
        <w:rFonts w:ascii="Wingdings" w:hAnsi="Wingdings" w:hint="default"/>
      </w:rPr>
    </w:lvl>
  </w:abstractNum>
  <w:abstractNum w:abstractNumId="7" w15:restartNumberingAfterBreak="0">
    <w:nsid w:val="626C1405"/>
    <w:multiLevelType w:val="hybridMultilevel"/>
    <w:tmpl w:val="A4F25B28"/>
    <w:lvl w:ilvl="0" w:tplc="040C0001">
      <w:start w:val="1"/>
      <w:numFmt w:val="bullet"/>
      <w:lvlText w:val=""/>
      <w:lvlJc w:val="left"/>
      <w:pPr>
        <w:ind w:left="1031" w:hanging="360"/>
      </w:pPr>
      <w:rPr>
        <w:rFonts w:ascii="Symbol" w:hAnsi="Symbol" w:hint="default"/>
      </w:rPr>
    </w:lvl>
    <w:lvl w:ilvl="1" w:tplc="040C0003" w:tentative="1">
      <w:start w:val="1"/>
      <w:numFmt w:val="bullet"/>
      <w:lvlText w:val="o"/>
      <w:lvlJc w:val="left"/>
      <w:pPr>
        <w:ind w:left="1751" w:hanging="360"/>
      </w:pPr>
      <w:rPr>
        <w:rFonts w:ascii="Courier New" w:hAnsi="Courier New" w:cs="Courier New" w:hint="default"/>
      </w:rPr>
    </w:lvl>
    <w:lvl w:ilvl="2" w:tplc="040C0005" w:tentative="1">
      <w:start w:val="1"/>
      <w:numFmt w:val="bullet"/>
      <w:lvlText w:val=""/>
      <w:lvlJc w:val="left"/>
      <w:pPr>
        <w:ind w:left="2471" w:hanging="360"/>
      </w:pPr>
      <w:rPr>
        <w:rFonts w:ascii="Wingdings" w:hAnsi="Wingdings" w:hint="default"/>
      </w:rPr>
    </w:lvl>
    <w:lvl w:ilvl="3" w:tplc="040C0001" w:tentative="1">
      <w:start w:val="1"/>
      <w:numFmt w:val="bullet"/>
      <w:lvlText w:val=""/>
      <w:lvlJc w:val="left"/>
      <w:pPr>
        <w:ind w:left="3191" w:hanging="360"/>
      </w:pPr>
      <w:rPr>
        <w:rFonts w:ascii="Symbol" w:hAnsi="Symbol" w:hint="default"/>
      </w:rPr>
    </w:lvl>
    <w:lvl w:ilvl="4" w:tplc="040C0003" w:tentative="1">
      <w:start w:val="1"/>
      <w:numFmt w:val="bullet"/>
      <w:lvlText w:val="o"/>
      <w:lvlJc w:val="left"/>
      <w:pPr>
        <w:ind w:left="3911" w:hanging="360"/>
      </w:pPr>
      <w:rPr>
        <w:rFonts w:ascii="Courier New" w:hAnsi="Courier New" w:cs="Courier New" w:hint="default"/>
      </w:rPr>
    </w:lvl>
    <w:lvl w:ilvl="5" w:tplc="040C0005" w:tentative="1">
      <w:start w:val="1"/>
      <w:numFmt w:val="bullet"/>
      <w:lvlText w:val=""/>
      <w:lvlJc w:val="left"/>
      <w:pPr>
        <w:ind w:left="4631" w:hanging="360"/>
      </w:pPr>
      <w:rPr>
        <w:rFonts w:ascii="Wingdings" w:hAnsi="Wingdings" w:hint="default"/>
      </w:rPr>
    </w:lvl>
    <w:lvl w:ilvl="6" w:tplc="040C0001" w:tentative="1">
      <w:start w:val="1"/>
      <w:numFmt w:val="bullet"/>
      <w:lvlText w:val=""/>
      <w:lvlJc w:val="left"/>
      <w:pPr>
        <w:ind w:left="5351" w:hanging="360"/>
      </w:pPr>
      <w:rPr>
        <w:rFonts w:ascii="Symbol" w:hAnsi="Symbol" w:hint="default"/>
      </w:rPr>
    </w:lvl>
    <w:lvl w:ilvl="7" w:tplc="040C0003" w:tentative="1">
      <w:start w:val="1"/>
      <w:numFmt w:val="bullet"/>
      <w:lvlText w:val="o"/>
      <w:lvlJc w:val="left"/>
      <w:pPr>
        <w:ind w:left="6071" w:hanging="360"/>
      </w:pPr>
      <w:rPr>
        <w:rFonts w:ascii="Courier New" w:hAnsi="Courier New" w:cs="Courier New" w:hint="default"/>
      </w:rPr>
    </w:lvl>
    <w:lvl w:ilvl="8" w:tplc="040C0005" w:tentative="1">
      <w:start w:val="1"/>
      <w:numFmt w:val="bullet"/>
      <w:lvlText w:val=""/>
      <w:lvlJc w:val="left"/>
      <w:pPr>
        <w:ind w:left="6791" w:hanging="360"/>
      </w:pPr>
      <w:rPr>
        <w:rFonts w:ascii="Wingdings" w:hAnsi="Wingdings" w:hint="default"/>
      </w:rPr>
    </w:lvl>
  </w:abstractNum>
  <w:abstractNum w:abstractNumId="8" w15:restartNumberingAfterBreak="0">
    <w:nsid w:val="7B09677C"/>
    <w:multiLevelType w:val="multilevel"/>
    <w:tmpl w:val="7A4AFC0A"/>
    <w:lvl w:ilvl="0">
      <w:start w:val="1"/>
      <w:numFmt w:val="bullet"/>
      <w:lvlText w:val=""/>
      <w:lvlJc w:val="left"/>
      <w:pPr>
        <w:tabs>
          <w:tab w:val="num" w:pos="1080"/>
        </w:tabs>
        <w:ind w:left="1080" w:hanging="360"/>
      </w:pPr>
      <w:rPr>
        <w:rFonts w:ascii="Symbol" w:hAnsi="Symbol" w:hint="default"/>
        <w:sz w:val="20"/>
      </w:rPr>
    </w:lvl>
    <w:lvl w:ilvl="1" w:tentative="1">
      <w:numFmt w:val="bullet"/>
      <w:lvlText w:val=""/>
      <w:lvlJc w:val="left"/>
      <w:pPr>
        <w:tabs>
          <w:tab w:val="num" w:pos="1800"/>
        </w:tabs>
        <w:ind w:left="1800" w:hanging="360"/>
      </w:pPr>
      <w:rPr>
        <w:rFonts w:ascii="Symbol" w:hAnsi="Symbol"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num w:numId="1" w16cid:durableId="1771656159">
    <w:abstractNumId w:val="3"/>
  </w:num>
  <w:num w:numId="2" w16cid:durableId="1685352396">
    <w:abstractNumId w:val="6"/>
  </w:num>
  <w:num w:numId="3" w16cid:durableId="834342460">
    <w:abstractNumId w:val="2"/>
  </w:num>
  <w:num w:numId="4" w16cid:durableId="1450780890">
    <w:abstractNumId w:val="8"/>
  </w:num>
  <w:num w:numId="5" w16cid:durableId="32048411">
    <w:abstractNumId w:val="1"/>
  </w:num>
  <w:num w:numId="6" w16cid:durableId="21172466">
    <w:abstractNumId w:val="4"/>
  </w:num>
  <w:num w:numId="7" w16cid:durableId="372078798">
    <w:abstractNumId w:val="5"/>
  </w:num>
  <w:num w:numId="8" w16cid:durableId="1586108801">
    <w:abstractNumId w:val="0"/>
  </w:num>
  <w:num w:numId="9" w16cid:durableId="664208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2AF"/>
    <w:rsid w:val="00004211"/>
    <w:rsid w:val="000115DF"/>
    <w:rsid w:val="00031FCB"/>
    <w:rsid w:val="00033FF7"/>
    <w:rsid w:val="00090AC4"/>
    <w:rsid w:val="000A161B"/>
    <w:rsid w:val="000B1302"/>
    <w:rsid w:val="000C0900"/>
    <w:rsid w:val="000D4025"/>
    <w:rsid w:val="000E7E00"/>
    <w:rsid w:val="00103C89"/>
    <w:rsid w:val="00104015"/>
    <w:rsid w:val="001170A1"/>
    <w:rsid w:val="001252E3"/>
    <w:rsid w:val="001529AC"/>
    <w:rsid w:val="001879A7"/>
    <w:rsid w:val="001C0AD7"/>
    <w:rsid w:val="002113F6"/>
    <w:rsid w:val="002369AD"/>
    <w:rsid w:val="002548CE"/>
    <w:rsid w:val="002750AA"/>
    <w:rsid w:val="0027721A"/>
    <w:rsid w:val="002A1813"/>
    <w:rsid w:val="002C396C"/>
    <w:rsid w:val="002F4CB1"/>
    <w:rsid w:val="00313482"/>
    <w:rsid w:val="00315DD2"/>
    <w:rsid w:val="00335275"/>
    <w:rsid w:val="0034612C"/>
    <w:rsid w:val="003504D7"/>
    <w:rsid w:val="003767F6"/>
    <w:rsid w:val="0038063C"/>
    <w:rsid w:val="00380BDF"/>
    <w:rsid w:val="003D5706"/>
    <w:rsid w:val="003E006B"/>
    <w:rsid w:val="003E0B95"/>
    <w:rsid w:val="003E5DCF"/>
    <w:rsid w:val="003F1BF9"/>
    <w:rsid w:val="003F7301"/>
    <w:rsid w:val="0042768A"/>
    <w:rsid w:val="00427F87"/>
    <w:rsid w:val="00466E0C"/>
    <w:rsid w:val="0048193F"/>
    <w:rsid w:val="004822CD"/>
    <w:rsid w:val="004C344D"/>
    <w:rsid w:val="00581DB2"/>
    <w:rsid w:val="00583B9F"/>
    <w:rsid w:val="005A144E"/>
    <w:rsid w:val="005A5B23"/>
    <w:rsid w:val="005F0BBD"/>
    <w:rsid w:val="005F4A64"/>
    <w:rsid w:val="00617E09"/>
    <w:rsid w:val="00623E46"/>
    <w:rsid w:val="00643711"/>
    <w:rsid w:val="0064626C"/>
    <w:rsid w:val="00670319"/>
    <w:rsid w:val="0069229A"/>
    <w:rsid w:val="006924C0"/>
    <w:rsid w:val="006C7134"/>
    <w:rsid w:val="006F1B10"/>
    <w:rsid w:val="00701AE7"/>
    <w:rsid w:val="00762126"/>
    <w:rsid w:val="00785BFF"/>
    <w:rsid w:val="007A6C3D"/>
    <w:rsid w:val="007B6497"/>
    <w:rsid w:val="007C79FF"/>
    <w:rsid w:val="008017C6"/>
    <w:rsid w:val="0082544C"/>
    <w:rsid w:val="00830C4F"/>
    <w:rsid w:val="0083727B"/>
    <w:rsid w:val="00847534"/>
    <w:rsid w:val="00877A33"/>
    <w:rsid w:val="00894829"/>
    <w:rsid w:val="009003FC"/>
    <w:rsid w:val="00937E43"/>
    <w:rsid w:val="00957CEF"/>
    <w:rsid w:val="00981C44"/>
    <w:rsid w:val="00987475"/>
    <w:rsid w:val="009B1A7C"/>
    <w:rsid w:val="009B27B9"/>
    <w:rsid w:val="009C3624"/>
    <w:rsid w:val="009C4397"/>
    <w:rsid w:val="00A11933"/>
    <w:rsid w:val="00A17720"/>
    <w:rsid w:val="00A35E72"/>
    <w:rsid w:val="00A519A3"/>
    <w:rsid w:val="00A76005"/>
    <w:rsid w:val="00AD7963"/>
    <w:rsid w:val="00AF0A4E"/>
    <w:rsid w:val="00B10EFB"/>
    <w:rsid w:val="00B26532"/>
    <w:rsid w:val="00B33102"/>
    <w:rsid w:val="00B618BF"/>
    <w:rsid w:val="00B9149B"/>
    <w:rsid w:val="00BA7669"/>
    <w:rsid w:val="00BD4165"/>
    <w:rsid w:val="00BE2E3D"/>
    <w:rsid w:val="00BE7D51"/>
    <w:rsid w:val="00BF0D82"/>
    <w:rsid w:val="00C37428"/>
    <w:rsid w:val="00C94E26"/>
    <w:rsid w:val="00CE7AB3"/>
    <w:rsid w:val="00CF12AF"/>
    <w:rsid w:val="00D11680"/>
    <w:rsid w:val="00D33805"/>
    <w:rsid w:val="00DF0E75"/>
    <w:rsid w:val="00E145A6"/>
    <w:rsid w:val="00E4209E"/>
    <w:rsid w:val="00E47220"/>
    <w:rsid w:val="00E54399"/>
    <w:rsid w:val="00E87129"/>
    <w:rsid w:val="00EB37A0"/>
    <w:rsid w:val="00EC0A74"/>
    <w:rsid w:val="00F13A3A"/>
    <w:rsid w:val="00F57EBC"/>
    <w:rsid w:val="00F84A99"/>
    <w:rsid w:val="00F8623A"/>
    <w:rsid w:val="00FF2E9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F82F8"/>
  <w15:chartTrackingRefBased/>
  <w15:docId w15:val="{5A7737B9-A112-3543-86B1-27241959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F87"/>
    <w:pPr>
      <w:widowControl w:val="0"/>
      <w:suppressAutoHyphens/>
      <w:spacing w:after="0" w:line="240" w:lineRule="auto"/>
    </w:pPr>
    <w:rPr>
      <w:rFonts w:ascii="Arial" w:eastAsia="Arial" w:hAnsi="Arial" w:cs="Arial"/>
      <w:sz w:val="24"/>
      <w:szCs w:val="24"/>
      <w:lang w:val="en-GB" w:eastAsia="zh-CN" w:bidi="hi-IN"/>
    </w:rPr>
  </w:style>
  <w:style w:type="paragraph" w:styleId="Titre1">
    <w:name w:val="heading 1"/>
    <w:basedOn w:val="Normal"/>
    <w:next w:val="Normal"/>
    <w:link w:val="Titre1Car"/>
    <w:uiPriority w:val="9"/>
    <w:qFormat/>
    <w:rsid w:val="00CF12AF"/>
    <w:pPr>
      <w:keepNext/>
      <w:keepLines/>
      <w:widowControl/>
      <w:spacing w:before="480" w:after="120"/>
      <w:outlineLvl w:val="0"/>
    </w:pPr>
    <w:rPr>
      <w:b/>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626C"/>
    <w:pPr>
      <w:tabs>
        <w:tab w:val="center" w:pos="4536"/>
        <w:tab w:val="right" w:pos="9072"/>
      </w:tabs>
    </w:pPr>
  </w:style>
  <w:style w:type="character" w:customStyle="1" w:styleId="En-tteCar">
    <w:name w:val="En-tête Car"/>
    <w:basedOn w:val="Policepardfaut"/>
    <w:link w:val="En-tte"/>
    <w:uiPriority w:val="99"/>
    <w:rsid w:val="0064626C"/>
  </w:style>
  <w:style w:type="paragraph" w:styleId="Pieddepage">
    <w:name w:val="footer"/>
    <w:basedOn w:val="Normal"/>
    <w:link w:val="PieddepageCar"/>
    <w:uiPriority w:val="99"/>
    <w:unhideWhenUsed/>
    <w:rsid w:val="0064626C"/>
    <w:pPr>
      <w:tabs>
        <w:tab w:val="center" w:pos="4536"/>
        <w:tab w:val="right" w:pos="9072"/>
      </w:tabs>
    </w:pPr>
  </w:style>
  <w:style w:type="character" w:customStyle="1" w:styleId="PieddepageCar">
    <w:name w:val="Pied de page Car"/>
    <w:basedOn w:val="Policepardfaut"/>
    <w:link w:val="Pieddepage"/>
    <w:uiPriority w:val="99"/>
    <w:rsid w:val="0064626C"/>
  </w:style>
  <w:style w:type="character" w:customStyle="1" w:styleId="Titre1Car">
    <w:name w:val="Titre 1 Car"/>
    <w:basedOn w:val="Policepardfaut"/>
    <w:link w:val="Titre1"/>
    <w:uiPriority w:val="9"/>
    <w:rsid w:val="00CF12AF"/>
    <w:rPr>
      <w:rFonts w:ascii="Arial" w:eastAsia="Arial" w:hAnsi="Arial" w:cs="Arial"/>
      <w:b/>
      <w:sz w:val="48"/>
      <w:szCs w:val="48"/>
      <w:lang w:val="en-GB" w:eastAsia="zh-CN" w:bidi="hi-IN"/>
    </w:rPr>
  </w:style>
  <w:style w:type="paragraph" w:customStyle="1" w:styleId="Normalretrait">
    <w:name w:val="Normal retrait"/>
    <w:basedOn w:val="Normal"/>
    <w:rsid w:val="00CF12AF"/>
    <w:pPr>
      <w:widowControl/>
      <w:numPr>
        <w:ilvl w:val="12"/>
      </w:numPr>
      <w:suppressAutoHyphens w:val="0"/>
      <w:ind w:left="567"/>
      <w:jc w:val="both"/>
    </w:pPr>
    <w:rPr>
      <w:rFonts w:ascii="Times New Roman" w:eastAsiaTheme="minorHAnsi" w:hAnsi="Times New Roman" w:cs="Times New Roman"/>
      <w:sz w:val="22"/>
      <w:szCs w:val="22"/>
      <w:lang w:val="fr-FR" w:eastAsia="fr-FR" w:bidi="ar-SA"/>
    </w:rPr>
  </w:style>
  <w:style w:type="character" w:styleId="Lienhypertexte">
    <w:name w:val="Hyperlink"/>
    <w:rsid w:val="00CF12AF"/>
    <w:rPr>
      <w:color w:val="0000FF"/>
      <w:u w:val="single"/>
    </w:rPr>
  </w:style>
  <w:style w:type="paragraph" w:customStyle="1" w:styleId="msolistparagraphcxspfirstooeditoreditor0sandboxooeditoreditor1sandboxooeditoreditor0sandboxooeditoreditor3sandboxooeditoreditor0sandboxooeditoreditor1sandboxooeditoreditor0sandbox">
    <w:name w:val="msolistparagraphcxspfirst_oo_editor_editor_0_sandbox_oo_editor_editor_1_sandbox_oo_editor_editor_0_sandbox_oo_editor_editor_3_sandbox_oo_editor_editor_0_sandbox_oo_editor_editor_1_sandbox_oo_editor_editor_0_sandbox"/>
    <w:basedOn w:val="Normal"/>
    <w:rsid w:val="00CF12AF"/>
    <w:pPr>
      <w:widowControl/>
      <w:suppressAutoHyphens w:val="0"/>
      <w:spacing w:before="100" w:beforeAutospacing="1" w:after="100" w:afterAutospacing="1"/>
    </w:pPr>
    <w:rPr>
      <w:rFonts w:ascii="Times New Roman" w:eastAsia="Times New Roman" w:hAnsi="Times New Roman" w:cs="Times New Roman"/>
      <w:lang w:val="fr-FR" w:eastAsia="fr-FR" w:bidi="ar-SA"/>
    </w:rPr>
  </w:style>
  <w:style w:type="paragraph" w:customStyle="1" w:styleId="msolistparagraphooeditoreditor0sandboxooeditoreditor1sandboxooeditoreditor0sandboxooeditoreditor3sandboxooeditoreditor0sandboxooeditoreditor0sandbox">
    <w:name w:val="msolistparagraphooeditoreditor0sandboxooeditoreditor1sandboxooeditoreditor0sandboxooeditoreditor3sandboxooeditoreditor0sandbox_oo_editor_editor_0_sandbox"/>
    <w:basedOn w:val="Normal"/>
    <w:rsid w:val="00CF12AF"/>
    <w:pPr>
      <w:widowControl/>
      <w:suppressAutoHyphens w:val="0"/>
      <w:spacing w:before="100" w:beforeAutospacing="1" w:after="100" w:afterAutospacing="1"/>
    </w:pPr>
    <w:rPr>
      <w:rFonts w:ascii="Times New Roman" w:eastAsia="Times New Roman" w:hAnsi="Times New Roman" w:cs="Times New Roman"/>
      <w:lang w:val="fr-FR" w:eastAsia="fr-FR" w:bidi="ar-SA"/>
    </w:rPr>
  </w:style>
  <w:style w:type="paragraph" w:customStyle="1" w:styleId="msonormalsandboxooeditoreditor0sandboxooeditoreditor1sandboxooeditoreditor0sandboxooeditoreditor3sandboxooeditoreditor0sandboxooeditoreditor0sandbox">
    <w:name w:val="msonormalsandboxooeditoreditor0sandboxooeditoreditor1sandboxooeditoreditor0sandboxooeditoreditor3sandboxooeditoreditor0sandbox_oo_editor_editor_0_sandbox"/>
    <w:basedOn w:val="Normal"/>
    <w:rsid w:val="00CF12AF"/>
    <w:pPr>
      <w:widowControl/>
      <w:suppressAutoHyphens w:val="0"/>
      <w:spacing w:before="100" w:beforeAutospacing="1" w:after="100" w:afterAutospacing="1"/>
    </w:pPr>
    <w:rPr>
      <w:rFonts w:ascii="Times New Roman" w:eastAsia="Times New Roman" w:hAnsi="Times New Roman" w:cs="Times New Roman"/>
      <w:lang w:val="fr-FR" w:eastAsia="fr-FR" w:bidi="ar-SA"/>
    </w:rPr>
  </w:style>
  <w:style w:type="paragraph" w:styleId="Paragraphedeliste">
    <w:name w:val="List Paragraph"/>
    <w:basedOn w:val="Normal"/>
    <w:uiPriority w:val="34"/>
    <w:qFormat/>
    <w:rsid w:val="00CF12AF"/>
    <w:pPr>
      <w:ind w:left="720"/>
      <w:contextualSpacing/>
    </w:pPr>
    <w:rPr>
      <w:rFonts w:cs="Mangal"/>
      <w:szCs w:val="21"/>
    </w:rPr>
  </w:style>
  <w:style w:type="character" w:styleId="Numrodepage">
    <w:name w:val="page number"/>
    <w:basedOn w:val="Policepardfaut"/>
    <w:uiPriority w:val="99"/>
    <w:semiHidden/>
    <w:unhideWhenUsed/>
    <w:rsid w:val="00B10EFB"/>
  </w:style>
  <w:style w:type="character" w:customStyle="1" w:styleId="Mentionnonrsolue1">
    <w:name w:val="Mention non résolue1"/>
    <w:basedOn w:val="Policepardfaut"/>
    <w:uiPriority w:val="99"/>
    <w:semiHidden/>
    <w:unhideWhenUsed/>
    <w:rsid w:val="002548CE"/>
    <w:rPr>
      <w:color w:val="605E5C"/>
      <w:shd w:val="clear" w:color="auto" w:fill="E1DFDD"/>
    </w:rPr>
  </w:style>
  <w:style w:type="character" w:styleId="Lienhypertextesuivivisit">
    <w:name w:val="FollowedHyperlink"/>
    <w:basedOn w:val="Policepardfaut"/>
    <w:uiPriority w:val="99"/>
    <w:semiHidden/>
    <w:unhideWhenUsed/>
    <w:rsid w:val="006924C0"/>
    <w:rPr>
      <w:color w:val="954F72" w:themeColor="followedHyperlink"/>
      <w:u w:val="single"/>
    </w:rPr>
  </w:style>
  <w:style w:type="table" w:styleId="Grilledutableau">
    <w:name w:val="Table Grid"/>
    <w:basedOn w:val="TableauNormal"/>
    <w:uiPriority w:val="39"/>
    <w:rsid w:val="00692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6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cht-club-dinard.fr"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yacht-club-dinard.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acht-club-dinard.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po@ffvoil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C4923-3920-418A-B24D-120585F9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1427</Words>
  <Characters>7854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Hervé BENIC</cp:lastModifiedBy>
  <cp:revision>3</cp:revision>
  <dcterms:created xsi:type="dcterms:W3CDTF">2026-08-07T18:35:00Z</dcterms:created>
  <dcterms:modified xsi:type="dcterms:W3CDTF">2026-08-07T18:36:00Z</dcterms:modified>
</cp:coreProperties>
</file>